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93" w:rsidRPr="00D66BAC" w:rsidRDefault="00063193" w:rsidP="00117EFA">
      <w:pPr>
        <w:adjustRightInd w:val="0"/>
        <w:spacing w:afterLines="50" w:line="440" w:lineRule="exact"/>
        <w:ind w:left="520" w:hangingChars="200" w:hanging="520"/>
        <w:jc w:val="center"/>
        <w:rPr>
          <w:rFonts w:ascii="標楷體" w:eastAsia="標楷體" w:hAnsi="標楷體"/>
          <w:sz w:val="26"/>
          <w:szCs w:val="26"/>
        </w:rPr>
      </w:pPr>
      <w:r w:rsidRPr="00D66BAC">
        <w:rPr>
          <w:rFonts w:ascii="標楷體" w:eastAsia="標楷體" w:hAnsi="標楷體" w:hint="eastAsia"/>
          <w:sz w:val="26"/>
          <w:szCs w:val="26"/>
        </w:rPr>
        <w:t>銘傳大學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D66BAC">
        <w:rPr>
          <w:rFonts w:ascii="標楷體" w:eastAsia="標楷體" w:hAnsi="標楷體" w:hint="eastAsia"/>
          <w:sz w:val="26"/>
          <w:szCs w:val="26"/>
        </w:rPr>
        <w:t>社會與安全管理學系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D66BAC">
        <w:rPr>
          <w:rFonts w:ascii="標楷體" w:eastAsia="標楷體" w:hAnsi="標楷體" w:hint="eastAsia"/>
          <w:sz w:val="26"/>
          <w:szCs w:val="26"/>
        </w:rPr>
        <w:t>必選修科目架構表(</w:t>
      </w:r>
      <w:r>
        <w:rPr>
          <w:rFonts w:ascii="標楷體" w:eastAsia="標楷體" w:hAnsi="標楷體" w:hint="eastAsia"/>
          <w:sz w:val="26"/>
          <w:szCs w:val="26"/>
        </w:rPr>
        <w:t>103</w:t>
      </w:r>
      <w:r w:rsidRPr="00D66BAC">
        <w:rPr>
          <w:rFonts w:ascii="標楷體" w:eastAsia="標楷體" w:hAnsi="標楷體" w:hint="eastAsia"/>
          <w:sz w:val="26"/>
          <w:szCs w:val="26"/>
        </w:rPr>
        <w:t>學年度入學新生適用)</w:t>
      </w:r>
    </w:p>
    <w:tbl>
      <w:tblPr>
        <w:tblW w:w="11399" w:type="dxa"/>
        <w:jc w:val="center"/>
        <w:tblInd w:w="-5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5"/>
        <w:gridCol w:w="2458"/>
        <w:gridCol w:w="381"/>
        <w:gridCol w:w="416"/>
        <w:gridCol w:w="374"/>
        <w:gridCol w:w="374"/>
        <w:gridCol w:w="376"/>
        <w:gridCol w:w="375"/>
        <w:gridCol w:w="376"/>
        <w:gridCol w:w="375"/>
        <w:gridCol w:w="376"/>
        <w:gridCol w:w="375"/>
        <w:gridCol w:w="381"/>
        <w:gridCol w:w="375"/>
        <w:gridCol w:w="376"/>
        <w:gridCol w:w="375"/>
        <w:gridCol w:w="376"/>
        <w:gridCol w:w="375"/>
        <w:gridCol w:w="376"/>
        <w:gridCol w:w="376"/>
        <w:gridCol w:w="1728"/>
      </w:tblGrid>
      <w:tr w:rsidR="00063193" w:rsidRPr="00C1625F" w:rsidTr="00A06AEE">
        <w:trPr>
          <w:trHeight w:val="524"/>
          <w:jc w:val="center"/>
        </w:trPr>
        <w:tc>
          <w:tcPr>
            <w:tcW w:w="2863" w:type="dxa"/>
            <w:gridSpan w:val="2"/>
            <w:vMerge w:val="restart"/>
            <w:shd w:val="clear" w:color="auto" w:fill="FFFF66"/>
            <w:vAlign w:val="center"/>
          </w:tcPr>
          <w:p w:rsidR="00063193" w:rsidRPr="00C1625F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科 目 名 稱</w:t>
            </w:r>
          </w:p>
        </w:tc>
        <w:tc>
          <w:tcPr>
            <w:tcW w:w="381" w:type="dxa"/>
            <w:vMerge w:val="restart"/>
            <w:shd w:val="clear" w:color="auto" w:fill="FFFF66"/>
            <w:vAlign w:val="center"/>
          </w:tcPr>
          <w:p w:rsidR="00063193" w:rsidRPr="00C1625F" w:rsidRDefault="00063193" w:rsidP="00A06AEE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學分</w:t>
            </w:r>
          </w:p>
        </w:tc>
        <w:tc>
          <w:tcPr>
            <w:tcW w:w="416" w:type="dxa"/>
            <w:vMerge w:val="restart"/>
            <w:shd w:val="clear" w:color="auto" w:fill="FFFF66"/>
            <w:vAlign w:val="center"/>
          </w:tcPr>
          <w:p w:rsidR="00063193" w:rsidRPr="00C1625F" w:rsidRDefault="00063193" w:rsidP="00A06AEE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時數</w:t>
            </w:r>
          </w:p>
        </w:tc>
        <w:tc>
          <w:tcPr>
            <w:tcW w:w="1499" w:type="dxa"/>
            <w:gridSpan w:val="4"/>
            <w:shd w:val="clear" w:color="auto" w:fill="66FF66"/>
            <w:vAlign w:val="center"/>
          </w:tcPr>
          <w:p w:rsidR="00063193" w:rsidRPr="00C1625F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第一學年</w:t>
            </w:r>
          </w:p>
        </w:tc>
        <w:tc>
          <w:tcPr>
            <w:tcW w:w="1502" w:type="dxa"/>
            <w:gridSpan w:val="4"/>
            <w:shd w:val="clear" w:color="auto" w:fill="FFFF66"/>
            <w:vAlign w:val="center"/>
          </w:tcPr>
          <w:p w:rsidR="00063193" w:rsidRPr="00C1625F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第二學年</w:t>
            </w:r>
          </w:p>
        </w:tc>
        <w:tc>
          <w:tcPr>
            <w:tcW w:w="1507" w:type="dxa"/>
            <w:gridSpan w:val="4"/>
            <w:shd w:val="clear" w:color="auto" w:fill="66FF66"/>
            <w:vAlign w:val="center"/>
          </w:tcPr>
          <w:p w:rsidR="00063193" w:rsidRPr="00C1625F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第三學年</w:t>
            </w:r>
          </w:p>
        </w:tc>
        <w:tc>
          <w:tcPr>
            <w:tcW w:w="1503" w:type="dxa"/>
            <w:gridSpan w:val="4"/>
            <w:shd w:val="clear" w:color="auto" w:fill="FFFF66"/>
            <w:vAlign w:val="center"/>
          </w:tcPr>
          <w:p w:rsidR="00063193" w:rsidRPr="00C1625F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第四學年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</w:tcBorders>
            <w:shd w:val="clear" w:color="auto" w:fill="66FF66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 xml:space="preserve">備 </w:t>
            </w:r>
            <w:proofErr w:type="gramStart"/>
            <w:r w:rsidRPr="00C1625F">
              <w:rPr>
                <w:rFonts w:ascii="標楷體" w:eastAsia="標楷體" w:hAnsi="標楷體" w:cs="新細明體" w:hint="eastAsia"/>
              </w:rPr>
              <w:t>註</w:t>
            </w:r>
            <w:proofErr w:type="gramEnd"/>
          </w:p>
        </w:tc>
      </w:tr>
      <w:tr w:rsidR="00063193" w:rsidRPr="00C1625F" w:rsidTr="00A06AEE">
        <w:trPr>
          <w:trHeight w:val="380"/>
          <w:jc w:val="center"/>
        </w:trPr>
        <w:tc>
          <w:tcPr>
            <w:tcW w:w="2863" w:type="dxa"/>
            <w:gridSpan w:val="2"/>
            <w:vMerge/>
            <w:shd w:val="clear" w:color="auto" w:fill="FFFF66"/>
            <w:vAlign w:val="center"/>
          </w:tcPr>
          <w:p w:rsidR="00063193" w:rsidRPr="00C1625F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vMerge/>
            <w:shd w:val="clear" w:color="auto" w:fill="FFFF66"/>
            <w:vAlign w:val="center"/>
          </w:tcPr>
          <w:p w:rsidR="00063193" w:rsidRPr="00C1625F" w:rsidRDefault="00063193" w:rsidP="00A06AEE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16" w:type="dxa"/>
            <w:vMerge/>
            <w:shd w:val="clear" w:color="auto" w:fill="FFFF66"/>
            <w:vAlign w:val="center"/>
          </w:tcPr>
          <w:p w:rsidR="00063193" w:rsidRPr="00C1625F" w:rsidRDefault="00063193" w:rsidP="00A06AEE">
            <w:pPr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48" w:type="dxa"/>
            <w:gridSpan w:val="2"/>
            <w:shd w:val="clear" w:color="auto" w:fill="66FF66"/>
            <w:vAlign w:val="center"/>
          </w:tcPr>
          <w:p w:rsidR="00063193" w:rsidRPr="00C1625F" w:rsidRDefault="00063193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上</w:t>
            </w:r>
          </w:p>
        </w:tc>
        <w:tc>
          <w:tcPr>
            <w:tcW w:w="751" w:type="dxa"/>
            <w:gridSpan w:val="2"/>
            <w:shd w:val="clear" w:color="auto" w:fill="66FF66"/>
            <w:vAlign w:val="center"/>
          </w:tcPr>
          <w:p w:rsidR="00063193" w:rsidRPr="00C1625F" w:rsidRDefault="00063193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下</w:t>
            </w:r>
          </w:p>
        </w:tc>
        <w:tc>
          <w:tcPr>
            <w:tcW w:w="751" w:type="dxa"/>
            <w:gridSpan w:val="2"/>
            <w:tcBorders>
              <w:bottom w:val="single" w:sz="6" w:space="0" w:color="auto"/>
            </w:tcBorders>
            <w:shd w:val="clear" w:color="auto" w:fill="FFFF66"/>
            <w:vAlign w:val="center"/>
          </w:tcPr>
          <w:p w:rsidR="00063193" w:rsidRPr="00C1625F" w:rsidRDefault="00063193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上</w:t>
            </w:r>
          </w:p>
        </w:tc>
        <w:tc>
          <w:tcPr>
            <w:tcW w:w="751" w:type="dxa"/>
            <w:gridSpan w:val="2"/>
            <w:tcBorders>
              <w:bottom w:val="single" w:sz="6" w:space="0" w:color="auto"/>
            </w:tcBorders>
            <w:shd w:val="clear" w:color="auto" w:fill="FFFF66"/>
            <w:vAlign w:val="center"/>
          </w:tcPr>
          <w:p w:rsidR="00063193" w:rsidRPr="00C1625F" w:rsidRDefault="00063193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下</w:t>
            </w:r>
          </w:p>
        </w:tc>
        <w:tc>
          <w:tcPr>
            <w:tcW w:w="756" w:type="dxa"/>
            <w:gridSpan w:val="2"/>
            <w:shd w:val="clear" w:color="auto" w:fill="66FF66"/>
            <w:vAlign w:val="center"/>
          </w:tcPr>
          <w:p w:rsidR="00063193" w:rsidRPr="00C1625F" w:rsidRDefault="00063193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上</w:t>
            </w:r>
          </w:p>
        </w:tc>
        <w:tc>
          <w:tcPr>
            <w:tcW w:w="751" w:type="dxa"/>
            <w:gridSpan w:val="2"/>
            <w:shd w:val="clear" w:color="auto" w:fill="66FF66"/>
            <w:vAlign w:val="center"/>
          </w:tcPr>
          <w:p w:rsidR="00063193" w:rsidRPr="00C1625F" w:rsidRDefault="00063193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下</w:t>
            </w:r>
          </w:p>
        </w:tc>
        <w:tc>
          <w:tcPr>
            <w:tcW w:w="751" w:type="dxa"/>
            <w:gridSpan w:val="2"/>
            <w:shd w:val="clear" w:color="auto" w:fill="FFFF66"/>
            <w:vAlign w:val="center"/>
          </w:tcPr>
          <w:p w:rsidR="00063193" w:rsidRPr="00C1625F" w:rsidRDefault="00063193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上</w:t>
            </w:r>
          </w:p>
        </w:tc>
        <w:tc>
          <w:tcPr>
            <w:tcW w:w="752" w:type="dxa"/>
            <w:gridSpan w:val="2"/>
            <w:shd w:val="clear" w:color="auto" w:fill="FFFF66"/>
            <w:vAlign w:val="center"/>
          </w:tcPr>
          <w:p w:rsidR="00063193" w:rsidRPr="00C1625F" w:rsidRDefault="00063193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</w:rPr>
            </w:pPr>
            <w:r w:rsidRPr="00C1625F">
              <w:rPr>
                <w:rFonts w:ascii="標楷體" w:eastAsia="標楷體" w:hAnsi="標楷體" w:cs="新細明體" w:hint="eastAsia"/>
              </w:rPr>
              <w:t>下</w:t>
            </w:r>
          </w:p>
        </w:tc>
        <w:tc>
          <w:tcPr>
            <w:tcW w:w="1728" w:type="dxa"/>
            <w:vMerge/>
            <w:shd w:val="clear" w:color="auto" w:fill="66FF66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524"/>
          <w:jc w:val="center"/>
        </w:trPr>
        <w:tc>
          <w:tcPr>
            <w:tcW w:w="28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vMerge/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66FF66"/>
            <w:vAlign w:val="center"/>
          </w:tcPr>
          <w:p w:rsidR="00063193" w:rsidRPr="00C1625F" w:rsidRDefault="00063193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授課</w:t>
            </w:r>
          </w:p>
        </w:tc>
        <w:tc>
          <w:tcPr>
            <w:tcW w:w="374" w:type="dxa"/>
            <w:shd w:val="clear" w:color="auto" w:fill="66FF66"/>
            <w:vAlign w:val="center"/>
          </w:tcPr>
          <w:p w:rsidR="00063193" w:rsidRPr="00C1625F" w:rsidRDefault="00063193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1625F">
              <w:rPr>
                <w:rFonts w:ascii="標楷體" w:eastAsia="標楷體" w:hAnsi="標楷體" w:cs="新細明體" w:hint="eastAsia"/>
                <w:sz w:val="16"/>
                <w:szCs w:val="16"/>
              </w:rPr>
              <w:t>實習輔導</w:t>
            </w:r>
          </w:p>
        </w:tc>
        <w:tc>
          <w:tcPr>
            <w:tcW w:w="376" w:type="dxa"/>
            <w:shd w:val="clear" w:color="auto" w:fill="66FF66"/>
            <w:vAlign w:val="center"/>
          </w:tcPr>
          <w:p w:rsidR="00063193" w:rsidRPr="00C1625F" w:rsidRDefault="00063193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授課</w:t>
            </w:r>
          </w:p>
        </w:tc>
        <w:tc>
          <w:tcPr>
            <w:tcW w:w="375" w:type="dxa"/>
            <w:shd w:val="clear" w:color="auto" w:fill="66FF66"/>
            <w:vAlign w:val="center"/>
          </w:tcPr>
          <w:p w:rsidR="00063193" w:rsidRPr="00C1625F" w:rsidRDefault="00063193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1625F">
              <w:rPr>
                <w:rFonts w:ascii="標楷體" w:eastAsia="標楷體" w:hAnsi="標楷體" w:cs="新細明體" w:hint="eastAsia"/>
                <w:sz w:val="16"/>
                <w:szCs w:val="16"/>
              </w:rPr>
              <w:t>實習輔導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063193" w:rsidRPr="00C1625F" w:rsidRDefault="00063193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授課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063193" w:rsidRPr="00C1625F" w:rsidRDefault="00063193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1625F">
              <w:rPr>
                <w:rFonts w:ascii="標楷體" w:eastAsia="標楷體" w:hAnsi="標楷體" w:cs="新細明體" w:hint="eastAsia"/>
                <w:sz w:val="16"/>
                <w:szCs w:val="16"/>
              </w:rPr>
              <w:t>實習輔導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063193" w:rsidRPr="00C1625F" w:rsidRDefault="00063193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授課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063193" w:rsidRPr="00C1625F" w:rsidRDefault="00063193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16"/>
                <w:szCs w:val="16"/>
              </w:rPr>
              <w:t>實習輔導</w:t>
            </w:r>
          </w:p>
        </w:tc>
        <w:tc>
          <w:tcPr>
            <w:tcW w:w="381" w:type="dxa"/>
            <w:shd w:val="clear" w:color="auto" w:fill="66FF66"/>
            <w:vAlign w:val="center"/>
          </w:tcPr>
          <w:p w:rsidR="00063193" w:rsidRPr="00C1625F" w:rsidRDefault="00063193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授課</w:t>
            </w:r>
          </w:p>
        </w:tc>
        <w:tc>
          <w:tcPr>
            <w:tcW w:w="375" w:type="dxa"/>
            <w:shd w:val="clear" w:color="auto" w:fill="66FF66"/>
            <w:vAlign w:val="center"/>
          </w:tcPr>
          <w:p w:rsidR="00063193" w:rsidRPr="00C1625F" w:rsidRDefault="00063193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16"/>
                <w:szCs w:val="16"/>
              </w:rPr>
              <w:t>實習輔導</w:t>
            </w:r>
          </w:p>
        </w:tc>
        <w:tc>
          <w:tcPr>
            <w:tcW w:w="376" w:type="dxa"/>
            <w:shd w:val="clear" w:color="auto" w:fill="66FF66"/>
            <w:vAlign w:val="center"/>
          </w:tcPr>
          <w:p w:rsidR="00063193" w:rsidRPr="00C1625F" w:rsidRDefault="00063193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授課</w:t>
            </w:r>
          </w:p>
        </w:tc>
        <w:tc>
          <w:tcPr>
            <w:tcW w:w="375" w:type="dxa"/>
            <w:shd w:val="clear" w:color="auto" w:fill="66FF66"/>
            <w:vAlign w:val="center"/>
          </w:tcPr>
          <w:p w:rsidR="00063193" w:rsidRPr="00C1625F" w:rsidRDefault="00063193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16"/>
                <w:szCs w:val="16"/>
              </w:rPr>
              <w:t>實習輔導</w:t>
            </w:r>
          </w:p>
        </w:tc>
        <w:tc>
          <w:tcPr>
            <w:tcW w:w="376" w:type="dxa"/>
            <w:shd w:val="clear" w:color="auto" w:fill="FFFF66"/>
            <w:vAlign w:val="center"/>
          </w:tcPr>
          <w:p w:rsidR="00063193" w:rsidRPr="00C1625F" w:rsidRDefault="00063193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授課</w:t>
            </w:r>
          </w:p>
        </w:tc>
        <w:tc>
          <w:tcPr>
            <w:tcW w:w="375" w:type="dxa"/>
            <w:shd w:val="clear" w:color="auto" w:fill="FFFF66"/>
            <w:vAlign w:val="center"/>
          </w:tcPr>
          <w:p w:rsidR="00063193" w:rsidRPr="00C1625F" w:rsidRDefault="00063193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16"/>
                <w:szCs w:val="16"/>
              </w:rPr>
              <w:t>實習輔導</w:t>
            </w:r>
          </w:p>
        </w:tc>
        <w:tc>
          <w:tcPr>
            <w:tcW w:w="376" w:type="dxa"/>
            <w:shd w:val="clear" w:color="auto" w:fill="FFFF66"/>
            <w:vAlign w:val="center"/>
          </w:tcPr>
          <w:p w:rsidR="00063193" w:rsidRPr="00C1625F" w:rsidRDefault="00063193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20"/>
                <w:szCs w:val="20"/>
              </w:rPr>
              <w:t>授課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063193" w:rsidRPr="00C1625F" w:rsidRDefault="00063193" w:rsidP="00A06AE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1625F">
              <w:rPr>
                <w:rFonts w:ascii="標楷體" w:eastAsia="標楷體" w:hAnsi="標楷體" w:cs="新細明體" w:hint="eastAsia"/>
                <w:sz w:val="16"/>
                <w:szCs w:val="16"/>
              </w:rPr>
              <w:t>實習輔導</w:t>
            </w:r>
          </w:p>
        </w:tc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572"/>
          <w:jc w:val="center"/>
        </w:trPr>
        <w:tc>
          <w:tcPr>
            <w:tcW w:w="4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93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校</w:t>
            </w:r>
          </w:p>
          <w:p w:rsidR="00063193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訂</w:t>
            </w:r>
          </w:p>
          <w:p w:rsidR="00063193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必</w:t>
            </w:r>
          </w:p>
          <w:p w:rsidR="00063193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修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394549">
              <w:rPr>
                <w:rFonts w:ascii="標楷體" w:eastAsia="標楷體" w:hAnsi="標楷體" w:cs="新細明體" w:hint="eastAsia"/>
                <w:w w:val="90"/>
                <w:kern w:val="0"/>
                <w:fitText w:val="2400" w:id="678148608"/>
              </w:rPr>
              <w:t>中國文學鑑賞與創作(</w:t>
            </w:r>
            <w:proofErr w:type="gramStart"/>
            <w:r w:rsidRPr="00394549">
              <w:rPr>
                <w:rFonts w:ascii="標楷體" w:eastAsia="標楷體" w:hAnsi="標楷體" w:cs="新細明體" w:hint="eastAsia"/>
                <w:w w:val="90"/>
                <w:kern w:val="0"/>
                <w:fitText w:val="2400" w:id="678148608"/>
              </w:rPr>
              <w:t>一</w:t>
            </w:r>
            <w:proofErr w:type="gramEnd"/>
            <w:r w:rsidRPr="00394549">
              <w:rPr>
                <w:rFonts w:ascii="標楷體" w:eastAsia="標楷體" w:hAnsi="標楷體" w:cs="新細明體" w:hint="eastAsia"/>
                <w:spacing w:val="90"/>
                <w:w w:val="90"/>
                <w:kern w:val="0"/>
                <w:fitText w:val="2400" w:id="678148608"/>
              </w:rPr>
              <w:t>)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DA7232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  <w:r w:rsidRPr="00DA7232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DA7232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  <w:r w:rsidRPr="00DA7232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DA7232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572"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394549">
              <w:rPr>
                <w:rFonts w:ascii="標楷體" w:eastAsia="標楷體" w:hAnsi="標楷體" w:cs="新細明體" w:hint="eastAsia"/>
                <w:w w:val="90"/>
                <w:kern w:val="0"/>
                <w:fitText w:val="2400" w:id="678148609"/>
              </w:rPr>
              <w:t>中國文學鑑賞與創作(二</w:t>
            </w:r>
            <w:r w:rsidRPr="00394549">
              <w:rPr>
                <w:rFonts w:ascii="標楷體" w:eastAsia="標楷體" w:hAnsi="標楷體" w:cs="新細明體" w:hint="eastAsia"/>
                <w:spacing w:val="90"/>
                <w:w w:val="90"/>
                <w:kern w:val="0"/>
                <w:fitText w:val="2400" w:id="678148609"/>
              </w:rPr>
              <w:t>)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DA7232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  <w:r w:rsidRPr="00DA7232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DA7232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  <w:r w:rsidRPr="00DA7232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DA7232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193" w:rsidRPr="00DA7232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572"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應用英文</w:t>
            </w:r>
            <w:proofErr w:type="gramStart"/>
            <w:r w:rsidRPr="00677496">
              <w:rPr>
                <w:rFonts w:ascii="標楷體" w:eastAsia="標楷體" w:hAnsi="標楷體" w:cs="新細明體" w:hint="eastAsia"/>
              </w:rPr>
              <w:t>一</w:t>
            </w:r>
            <w:proofErr w:type="gramEnd"/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677496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67749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677496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6774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01106</w:t>
            </w:r>
            <w:r w:rsidRPr="00394549">
              <w:rPr>
                <w:rFonts w:ascii="標楷體" w:eastAsia="標楷體" w:hAnsi="標楷體" w:cs="新細明體" w:hint="eastAsia"/>
                <w:spacing w:val="15"/>
                <w:w w:val="69"/>
                <w:kern w:val="0"/>
                <w:fitText w:val="1000" w:id="678148610"/>
              </w:rPr>
              <w:t>基礎加強課</w:t>
            </w:r>
            <w:r w:rsidRPr="00394549">
              <w:rPr>
                <w:rFonts w:ascii="標楷體" w:eastAsia="標楷體" w:hAnsi="標楷體" w:cs="新細明體" w:hint="eastAsia"/>
                <w:spacing w:val="-30"/>
                <w:w w:val="69"/>
                <w:kern w:val="0"/>
                <w:fitText w:val="1000" w:id="678148610"/>
              </w:rPr>
              <w:t>程</w:t>
            </w:r>
          </w:p>
        </w:tc>
      </w:tr>
      <w:tr w:rsidR="00063193" w:rsidRPr="00C1625F" w:rsidTr="00A06AEE">
        <w:trPr>
          <w:trHeight w:val="572"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應用英文二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677496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67749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677496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6774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01107</w:t>
            </w:r>
            <w:r w:rsidRPr="00394549">
              <w:rPr>
                <w:rFonts w:ascii="標楷體" w:eastAsia="標楷體" w:hAnsi="標楷體" w:cs="新細明體" w:hint="eastAsia"/>
                <w:spacing w:val="15"/>
                <w:w w:val="69"/>
                <w:kern w:val="0"/>
                <w:fitText w:val="1000" w:id="678148611"/>
              </w:rPr>
              <w:t>基礎加強課</w:t>
            </w:r>
            <w:r w:rsidRPr="00394549">
              <w:rPr>
                <w:rFonts w:ascii="標楷體" w:eastAsia="標楷體" w:hAnsi="標楷體" w:cs="新細明體" w:hint="eastAsia"/>
                <w:spacing w:val="-30"/>
                <w:w w:val="69"/>
                <w:kern w:val="0"/>
                <w:fitText w:val="1000" w:id="678148611"/>
              </w:rPr>
              <w:t>程</w:t>
            </w:r>
          </w:p>
        </w:tc>
      </w:tr>
      <w:tr w:rsidR="00063193" w:rsidRPr="00C1625F" w:rsidTr="00A06AEE">
        <w:trPr>
          <w:trHeight w:val="572"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應用英文三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677496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67749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677496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6774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01206</w:t>
            </w:r>
            <w:r w:rsidRPr="00394549">
              <w:rPr>
                <w:rFonts w:ascii="標楷體" w:eastAsia="標楷體" w:hAnsi="標楷體" w:cs="新細明體" w:hint="eastAsia"/>
                <w:spacing w:val="15"/>
                <w:w w:val="69"/>
                <w:kern w:val="0"/>
                <w:fitText w:val="1000" w:id="678148612"/>
              </w:rPr>
              <w:t>基礎加強課</w:t>
            </w:r>
            <w:r w:rsidRPr="00394549">
              <w:rPr>
                <w:rFonts w:ascii="標楷體" w:eastAsia="標楷體" w:hAnsi="標楷體" w:cs="新細明體" w:hint="eastAsia"/>
                <w:spacing w:val="-30"/>
                <w:w w:val="69"/>
                <w:kern w:val="0"/>
                <w:fitText w:val="1000" w:id="678148612"/>
              </w:rPr>
              <w:t>程</w:t>
            </w:r>
          </w:p>
        </w:tc>
      </w:tr>
      <w:tr w:rsidR="00063193" w:rsidRPr="00C1625F" w:rsidTr="00A06AEE">
        <w:trPr>
          <w:trHeight w:val="572"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應用英文四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677496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67749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677496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6774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01207</w:t>
            </w:r>
            <w:r w:rsidRPr="00394549">
              <w:rPr>
                <w:rFonts w:ascii="標楷體" w:eastAsia="標楷體" w:hAnsi="標楷體" w:cs="新細明體" w:hint="eastAsia"/>
                <w:spacing w:val="15"/>
                <w:w w:val="69"/>
                <w:kern w:val="0"/>
                <w:fitText w:val="1000" w:id="678148613"/>
              </w:rPr>
              <w:t>基礎加強課</w:t>
            </w:r>
            <w:r w:rsidRPr="00394549">
              <w:rPr>
                <w:rFonts w:ascii="標楷體" w:eastAsia="標楷體" w:hAnsi="標楷體" w:cs="新細明體" w:hint="eastAsia"/>
                <w:spacing w:val="-30"/>
                <w:w w:val="69"/>
                <w:kern w:val="0"/>
                <w:fitText w:val="1000" w:id="678148613"/>
              </w:rPr>
              <w:t>程</w:t>
            </w:r>
          </w:p>
        </w:tc>
      </w:tr>
      <w:tr w:rsidR="00063193" w:rsidRPr="00C1625F" w:rsidTr="00A06AEE">
        <w:trPr>
          <w:trHeight w:val="572"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商務溝通英文</w:t>
            </w:r>
            <w:proofErr w:type="gramStart"/>
            <w:r w:rsidRPr="00677496">
              <w:rPr>
                <w:rFonts w:ascii="標楷體" w:eastAsia="標楷體" w:hAnsi="標楷體" w:cs="新細明體" w:hint="eastAsia"/>
              </w:rPr>
              <w:t>一</w:t>
            </w:r>
            <w:proofErr w:type="gramEnd"/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677496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6774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677496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67749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01306</w:t>
            </w:r>
            <w:r w:rsidRPr="00394549">
              <w:rPr>
                <w:rFonts w:ascii="標楷體" w:eastAsia="標楷體" w:hAnsi="標楷體" w:cs="新細明體" w:hint="eastAsia"/>
                <w:spacing w:val="15"/>
                <w:w w:val="87"/>
                <w:kern w:val="0"/>
                <w:fitText w:val="1000" w:id="678148614"/>
              </w:rPr>
              <w:t>備註說明1</w:t>
            </w:r>
          </w:p>
        </w:tc>
      </w:tr>
      <w:tr w:rsidR="00063193" w:rsidRPr="00C1625F" w:rsidTr="00A06AEE">
        <w:trPr>
          <w:trHeight w:val="572"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商務溝通英文二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677496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6774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677496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67749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01307</w:t>
            </w:r>
            <w:r w:rsidRPr="00394549">
              <w:rPr>
                <w:rFonts w:ascii="標楷體" w:eastAsia="標楷體" w:hAnsi="標楷體" w:cs="新細明體" w:hint="eastAsia"/>
                <w:spacing w:val="15"/>
                <w:w w:val="87"/>
                <w:kern w:val="0"/>
                <w:fitText w:val="1000" w:id="678148615"/>
              </w:rPr>
              <w:t>備註說明1</w:t>
            </w:r>
          </w:p>
        </w:tc>
      </w:tr>
      <w:tr w:rsidR="00063193" w:rsidRPr="00C1625F" w:rsidTr="00A06AEE">
        <w:trPr>
          <w:trHeight w:val="572"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職場應用英文</w:t>
            </w:r>
            <w:proofErr w:type="gramStart"/>
            <w:r w:rsidRPr="00677496">
              <w:rPr>
                <w:rFonts w:ascii="標楷體" w:eastAsia="標楷體" w:hAnsi="標楷體" w:cs="新細明體" w:hint="eastAsia"/>
              </w:rPr>
              <w:t>一</w:t>
            </w:r>
            <w:proofErr w:type="gramEnd"/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677496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6774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677496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67749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01406</w:t>
            </w:r>
            <w:r w:rsidRPr="00394549">
              <w:rPr>
                <w:rFonts w:ascii="標楷體" w:eastAsia="標楷體" w:hAnsi="標楷體" w:cs="新細明體" w:hint="eastAsia"/>
                <w:spacing w:val="15"/>
                <w:w w:val="87"/>
                <w:kern w:val="0"/>
                <w:fitText w:val="1000" w:id="678148616"/>
              </w:rPr>
              <w:t>備註說明1</w:t>
            </w:r>
          </w:p>
        </w:tc>
      </w:tr>
      <w:tr w:rsidR="00063193" w:rsidRPr="00C1625F" w:rsidTr="00A06AEE">
        <w:trPr>
          <w:trHeight w:val="572"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職場應用英文二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677496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6774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677496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67749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01407</w:t>
            </w:r>
            <w:r w:rsidRPr="00394549">
              <w:rPr>
                <w:rFonts w:ascii="標楷體" w:eastAsia="標楷體" w:hAnsi="標楷體" w:cs="新細明體" w:hint="eastAsia"/>
                <w:spacing w:val="15"/>
                <w:w w:val="87"/>
                <w:kern w:val="0"/>
                <w:fitText w:val="1000" w:id="678148617"/>
              </w:rPr>
              <w:t>備註說明1</w:t>
            </w:r>
          </w:p>
        </w:tc>
      </w:tr>
      <w:tr w:rsidR="00117EFA" w:rsidRPr="00C1625F" w:rsidTr="004D4EEA">
        <w:trPr>
          <w:trHeight w:val="572"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資訊科技：辦公室應用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17EFA" w:rsidRPr="00677496" w:rsidRDefault="00117EFA" w:rsidP="00A06AEE">
            <w:pPr>
              <w:jc w:val="center"/>
              <w:rPr>
                <w:rFonts w:ascii="標楷體" w:eastAsia="標楷體" w:hAnsi="標楷體"/>
              </w:rPr>
            </w:pPr>
            <w:r w:rsidRPr="006774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17EFA" w:rsidRPr="00677496" w:rsidRDefault="00117EFA" w:rsidP="00A06AEE">
            <w:pPr>
              <w:jc w:val="center"/>
              <w:rPr>
                <w:rFonts w:ascii="標楷體" w:eastAsia="標楷體" w:hAnsi="標楷體"/>
              </w:rPr>
            </w:pPr>
            <w:r w:rsidRPr="0067749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備註說明1</w:t>
            </w:r>
          </w:p>
        </w:tc>
      </w:tr>
      <w:tr w:rsidR="00117EFA" w:rsidRPr="00C1625F" w:rsidTr="004D4EEA">
        <w:trPr>
          <w:trHeight w:val="572"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資訊科技：資料處理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17EFA" w:rsidRPr="00677496" w:rsidRDefault="00117EFA" w:rsidP="00A06AEE">
            <w:pPr>
              <w:jc w:val="center"/>
              <w:rPr>
                <w:rFonts w:ascii="標楷體" w:eastAsia="標楷體" w:hAnsi="標楷體"/>
              </w:rPr>
            </w:pPr>
            <w:r w:rsidRPr="006774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17EFA" w:rsidRPr="00677496" w:rsidRDefault="00117EFA" w:rsidP="00A06AEE">
            <w:pPr>
              <w:jc w:val="center"/>
              <w:rPr>
                <w:rFonts w:ascii="標楷體" w:eastAsia="標楷體" w:hAnsi="標楷體"/>
              </w:rPr>
            </w:pPr>
            <w:r w:rsidRPr="0067749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EFA" w:rsidRPr="00677496" w:rsidRDefault="00117EFA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572"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通識教育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677496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677496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677496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677496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備註說明2</w:t>
            </w:r>
          </w:p>
        </w:tc>
      </w:tr>
      <w:tr w:rsidR="00063193" w:rsidRPr="00C1625F" w:rsidTr="00A06AEE">
        <w:trPr>
          <w:trHeight w:val="572"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體育(壹~陸)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677496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67749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677496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677496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572"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服務學習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677496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67749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677496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6774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備註說明1</w:t>
            </w:r>
          </w:p>
        </w:tc>
      </w:tr>
      <w:tr w:rsidR="00063193" w:rsidRPr="00C1625F" w:rsidTr="00A06AEE">
        <w:trPr>
          <w:trHeight w:val="572"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193" w:rsidRPr="00677496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063193" w:rsidRPr="00677496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677496">
              <w:rPr>
                <w:rFonts w:ascii="標楷體" w:eastAsia="標楷體" w:hAnsi="標楷體" w:cs="新細明體" w:hint="eastAsia"/>
              </w:rPr>
              <w:t>小計學分數</w:t>
            </w:r>
          </w:p>
        </w:tc>
        <w:tc>
          <w:tcPr>
            <w:tcW w:w="381" w:type="dxa"/>
            <w:shd w:val="clear" w:color="auto" w:fill="B6DDE8" w:themeFill="accent5" w:themeFillTint="66"/>
            <w:vAlign w:val="center"/>
          </w:tcPr>
          <w:p w:rsidR="00063193" w:rsidRPr="00677496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677496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16" w:type="dxa"/>
            <w:shd w:val="clear" w:color="auto" w:fill="B6DDE8" w:themeFill="accent5" w:themeFillTint="66"/>
            <w:vAlign w:val="center"/>
          </w:tcPr>
          <w:p w:rsidR="00063193" w:rsidRPr="00677496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677496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74" w:type="dxa"/>
            <w:shd w:val="clear" w:color="auto" w:fill="B6DDE8" w:themeFill="accent5" w:themeFillTint="66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7</w:t>
            </w:r>
          </w:p>
        </w:tc>
        <w:tc>
          <w:tcPr>
            <w:tcW w:w="374" w:type="dxa"/>
            <w:shd w:val="clear" w:color="auto" w:fill="B6DDE8" w:themeFill="accent5" w:themeFillTint="66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7</w:t>
            </w:r>
          </w:p>
        </w:tc>
        <w:tc>
          <w:tcPr>
            <w:tcW w:w="375" w:type="dxa"/>
            <w:shd w:val="clear" w:color="auto" w:fill="B6DDE8" w:themeFill="accent5" w:themeFillTint="66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375" w:type="dxa"/>
            <w:shd w:val="clear" w:color="auto" w:fill="B6DDE8" w:themeFill="accent5" w:themeFillTint="66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375" w:type="dxa"/>
            <w:shd w:val="clear" w:color="auto" w:fill="B6DDE8" w:themeFill="accent5" w:themeFillTint="66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381" w:type="dxa"/>
            <w:shd w:val="clear" w:color="auto" w:fill="B6DDE8" w:themeFill="accent5" w:themeFillTint="66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375" w:type="dxa"/>
            <w:shd w:val="clear" w:color="auto" w:fill="B6DDE8" w:themeFill="accent5" w:themeFillTint="66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375" w:type="dxa"/>
            <w:shd w:val="clear" w:color="auto" w:fill="B6DDE8" w:themeFill="accent5" w:themeFillTint="66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shd w:val="clear" w:color="auto" w:fill="B6DDE8" w:themeFill="accent5" w:themeFillTint="66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63193" w:rsidRPr="00677496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63193" w:rsidRPr="00DE4514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DE4514">
              <w:rPr>
                <w:rFonts w:ascii="標楷體" w:eastAsia="標楷體" w:hAnsi="標楷體" w:cs="新細明體" w:hint="eastAsia"/>
                <w:sz w:val="22"/>
              </w:rPr>
              <w:t>各學年小計</w:t>
            </w:r>
            <w:proofErr w:type="gramStart"/>
            <w:r w:rsidRPr="00DE4514">
              <w:rPr>
                <w:rFonts w:ascii="標楷體" w:eastAsia="標楷體" w:hAnsi="標楷體" w:cs="新細明體" w:hint="eastAsia"/>
                <w:sz w:val="22"/>
              </w:rPr>
              <w:t>不含通識</w:t>
            </w:r>
            <w:proofErr w:type="gramEnd"/>
            <w:r w:rsidRPr="00DE4514">
              <w:rPr>
                <w:rFonts w:ascii="標楷體" w:eastAsia="標楷體" w:hAnsi="標楷體" w:cs="新細明體" w:hint="eastAsia"/>
                <w:sz w:val="22"/>
              </w:rPr>
              <w:t>教育學分數</w:t>
            </w:r>
          </w:p>
        </w:tc>
      </w:tr>
      <w:tr w:rsidR="00063193" w:rsidRPr="00D33B46" w:rsidTr="00A06AEE">
        <w:trPr>
          <w:trHeight w:val="540"/>
          <w:jc w:val="center"/>
        </w:trPr>
        <w:tc>
          <w:tcPr>
            <w:tcW w:w="4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專</w:t>
            </w:r>
          </w:p>
          <w:p w:rsidR="00063193" w:rsidRPr="007C5359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業</w:t>
            </w:r>
          </w:p>
          <w:p w:rsidR="00063193" w:rsidRPr="007C5359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必</w:t>
            </w:r>
          </w:p>
          <w:p w:rsidR="00063193" w:rsidRPr="00677496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修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社會學</w:t>
            </w: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D33B4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63193" w:rsidRPr="00D33B46" w:rsidTr="00A06AEE">
        <w:trPr>
          <w:trHeight w:val="540"/>
          <w:jc w:val="center"/>
        </w:trPr>
        <w:tc>
          <w:tcPr>
            <w:tcW w:w="405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心理學</w:t>
            </w: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D33B4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63193" w:rsidRPr="00D33B46" w:rsidTr="00A06AEE">
        <w:trPr>
          <w:trHeight w:val="540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法學緒論</w:t>
            </w: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D33B4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63193" w:rsidRPr="00D33B46" w:rsidTr="00A06AEE">
        <w:trPr>
          <w:trHeight w:val="540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警察學與警察行政</w:t>
            </w: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D33B4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63193" w:rsidRPr="00D33B46" w:rsidTr="00A06AEE">
        <w:trPr>
          <w:trHeight w:val="540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企業管理概論</w:t>
            </w: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D33B4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color w:val="FF0000"/>
                <w:sz w:val="20"/>
                <w:szCs w:val="20"/>
              </w:rPr>
            </w:pPr>
          </w:p>
        </w:tc>
      </w:tr>
      <w:tr w:rsidR="00063193" w:rsidRPr="00D33B46" w:rsidTr="00A06AEE">
        <w:trPr>
          <w:trHeight w:val="540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犯罪學</w:t>
            </w: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D33B4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63193" w:rsidRPr="00D33B46" w:rsidTr="00A06AEE">
        <w:trPr>
          <w:trHeight w:val="540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被害者學</w:t>
            </w: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D33B4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63193" w:rsidRPr="00D33B46" w:rsidTr="00A06AEE">
        <w:trPr>
          <w:trHeight w:val="540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中華民國憲法</w:t>
            </w: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D33B4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color w:val="FF0000"/>
                <w:sz w:val="20"/>
                <w:szCs w:val="20"/>
              </w:rPr>
            </w:pPr>
          </w:p>
        </w:tc>
      </w:tr>
      <w:tr w:rsidR="00063193" w:rsidRPr="00D33B46" w:rsidTr="00A06AEE">
        <w:trPr>
          <w:trHeight w:val="540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安全管理概論</w:t>
            </w: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D33B4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</w:pPr>
          </w:p>
        </w:tc>
      </w:tr>
      <w:tr w:rsidR="00063193" w:rsidRPr="00D33B46" w:rsidTr="00A06AEE">
        <w:trPr>
          <w:trHeight w:val="540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刑法總則</w:t>
            </w: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D33B4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pacing w:val="-18"/>
                <w:sz w:val="20"/>
                <w:szCs w:val="20"/>
              </w:rPr>
            </w:pPr>
          </w:p>
        </w:tc>
      </w:tr>
      <w:tr w:rsidR="00063193" w:rsidRPr="00D33B46" w:rsidTr="00A06AEE">
        <w:trPr>
          <w:trHeight w:val="540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統計學概要</w:t>
            </w: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D33B4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63193" w:rsidRPr="00D33B46" w:rsidTr="00A06AEE">
        <w:trPr>
          <w:trHeight w:val="540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民法概要</w:t>
            </w: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D33B4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color w:val="FF0000"/>
                <w:sz w:val="20"/>
                <w:szCs w:val="20"/>
              </w:rPr>
            </w:pPr>
          </w:p>
        </w:tc>
      </w:tr>
      <w:tr w:rsidR="00063193" w:rsidRPr="00D33B46" w:rsidTr="00A06AEE">
        <w:trPr>
          <w:trHeight w:val="540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風險管理</w:t>
            </w: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D33B4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color w:val="FF0000"/>
                <w:sz w:val="20"/>
                <w:szCs w:val="20"/>
              </w:rPr>
            </w:pPr>
          </w:p>
        </w:tc>
      </w:tr>
      <w:tr w:rsidR="00063193" w:rsidRPr="00D33B46" w:rsidTr="00A06AEE">
        <w:trPr>
          <w:trHeight w:val="540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刑法分則</w:t>
            </w: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D33B4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63193" w:rsidRPr="00D33B46" w:rsidTr="00A06AEE">
        <w:trPr>
          <w:trHeight w:val="540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安全法規</w:t>
            </w: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D33B4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33B46">
              <w:rPr>
                <w:rFonts w:ascii="標楷體" w:eastAsia="標楷體" w:hAnsi="標楷體" w:cs="新細明體" w:hint="eastAsia"/>
                <w:sz w:val="20"/>
                <w:szCs w:val="20"/>
              </w:rPr>
              <w:t>含警察法規</w:t>
            </w:r>
          </w:p>
        </w:tc>
      </w:tr>
      <w:tr w:rsidR="00063193" w:rsidRPr="00D33B46" w:rsidTr="00A06AEE">
        <w:trPr>
          <w:trHeight w:val="540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社會科學研究法</w:t>
            </w: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D33B4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63193" w:rsidRPr="00D33B46" w:rsidTr="00A06AEE">
        <w:trPr>
          <w:trHeight w:val="540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社區安全管理</w:t>
            </w: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D33B4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color w:val="FF0000"/>
                <w:sz w:val="20"/>
                <w:szCs w:val="20"/>
              </w:rPr>
            </w:pPr>
          </w:p>
        </w:tc>
      </w:tr>
      <w:tr w:rsidR="00063193" w:rsidRPr="00D33B46" w:rsidTr="00A06AEE">
        <w:trPr>
          <w:trHeight w:val="540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行政法</w:t>
            </w: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D33B4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color w:val="FF0000"/>
                <w:sz w:val="20"/>
                <w:szCs w:val="20"/>
              </w:rPr>
            </w:pPr>
          </w:p>
        </w:tc>
      </w:tr>
      <w:tr w:rsidR="00063193" w:rsidRPr="00D33B46" w:rsidTr="00A06AEE">
        <w:trPr>
          <w:trHeight w:val="540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  <w:w w:val="90"/>
              </w:rPr>
            </w:pPr>
            <w:r w:rsidRPr="007C5359">
              <w:rPr>
                <w:rFonts w:ascii="標楷體" w:eastAsia="標楷體" w:hAnsi="標楷體" w:cs="新細明體" w:hint="eastAsia"/>
                <w:w w:val="90"/>
              </w:rPr>
              <w:t>安全管理專題研究(</w:t>
            </w:r>
            <w:proofErr w:type="gramStart"/>
            <w:r w:rsidRPr="007C5359">
              <w:rPr>
                <w:rFonts w:ascii="標楷體" w:eastAsia="標楷體" w:hAnsi="標楷體" w:cs="新細明體" w:hint="eastAsia"/>
                <w:w w:val="90"/>
              </w:rPr>
              <w:t>一</w:t>
            </w:r>
            <w:proofErr w:type="gramEnd"/>
            <w:r w:rsidRPr="007C5359">
              <w:rPr>
                <w:rFonts w:ascii="標楷體" w:eastAsia="標楷體" w:hAnsi="標楷體" w:cs="新細明體" w:hint="eastAsia"/>
                <w:w w:val="90"/>
              </w:rPr>
              <w:t>)</w:t>
            </w: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D33B4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63193" w:rsidRPr="00D33B46" w:rsidTr="00A06AEE">
        <w:trPr>
          <w:trHeight w:val="540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監獄學</w:t>
            </w: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D33B4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color w:val="FF0000"/>
                <w:sz w:val="20"/>
                <w:szCs w:val="20"/>
              </w:rPr>
            </w:pPr>
          </w:p>
        </w:tc>
      </w:tr>
      <w:tr w:rsidR="00063193" w:rsidRPr="00D33B46" w:rsidTr="00A06AEE">
        <w:trPr>
          <w:trHeight w:val="540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刑事訴訟法</w:t>
            </w: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D33B4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63193" w:rsidRPr="00D33B46" w:rsidTr="00A06AEE">
        <w:trPr>
          <w:trHeight w:val="540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監獄行刑法</w:t>
            </w: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D33B4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color w:val="FF0000"/>
                <w:sz w:val="20"/>
                <w:szCs w:val="20"/>
              </w:rPr>
            </w:pPr>
          </w:p>
        </w:tc>
      </w:tr>
      <w:tr w:rsidR="00063193" w:rsidRPr="00D33B46" w:rsidTr="00A06AEE">
        <w:trPr>
          <w:trHeight w:val="540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  <w:w w:val="90"/>
              </w:rPr>
            </w:pPr>
            <w:r w:rsidRPr="007C5359">
              <w:rPr>
                <w:rFonts w:ascii="標楷體" w:eastAsia="標楷體" w:hAnsi="標楷體" w:cs="新細明體" w:hint="eastAsia"/>
                <w:w w:val="90"/>
              </w:rPr>
              <w:t>安全管理專題研究(二)</w:t>
            </w: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D33B4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63193" w:rsidRPr="00D33B46" w:rsidTr="00A06AEE">
        <w:trPr>
          <w:trHeight w:val="540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  <w:w w:val="9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安全專案管理</w:t>
            </w: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D33B4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color w:val="FF0000"/>
                <w:sz w:val="20"/>
                <w:szCs w:val="20"/>
              </w:rPr>
            </w:pPr>
          </w:p>
        </w:tc>
      </w:tr>
      <w:tr w:rsidR="00063193" w:rsidRPr="00D33B46" w:rsidTr="00A06AEE">
        <w:trPr>
          <w:trHeight w:val="540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犯罪心理學</w:t>
            </w: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D33B4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63193" w:rsidRPr="00D33B46" w:rsidTr="00A06AEE">
        <w:trPr>
          <w:trHeight w:val="540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機構實習</w:t>
            </w: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D33B4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63193" w:rsidRPr="00D33B46" w:rsidTr="00A06AEE">
        <w:trPr>
          <w:trHeight w:val="540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會計學概要</w:t>
            </w: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D33B4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color w:val="FF0000"/>
                <w:sz w:val="20"/>
                <w:szCs w:val="20"/>
              </w:rPr>
            </w:pPr>
          </w:p>
        </w:tc>
      </w:tr>
      <w:tr w:rsidR="00063193" w:rsidRPr="00D33B46" w:rsidTr="00A06AEE">
        <w:trPr>
          <w:trHeight w:val="540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危機談判與處理</w:t>
            </w: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3193" w:rsidRPr="00D33B4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63193" w:rsidRPr="00D33B46" w:rsidTr="00A06AEE">
        <w:trPr>
          <w:trHeight w:val="540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小計學分數</w:t>
            </w: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11</w:t>
            </w: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9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10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10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7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7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7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5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3193" w:rsidRPr="00D33B46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 w:val="restart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專</w:t>
            </w:r>
          </w:p>
          <w:p w:rsidR="00063193" w:rsidRPr="007C5359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業</w:t>
            </w:r>
          </w:p>
          <w:p w:rsidR="00063193" w:rsidRPr="007C5359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選</w:t>
            </w:r>
          </w:p>
          <w:p w:rsidR="00063193" w:rsidRPr="007C5359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修</w:t>
            </w:r>
          </w:p>
          <w:p w:rsidR="00063193" w:rsidRPr="007C5359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體技課程(</w:t>
            </w:r>
            <w:proofErr w:type="gramStart"/>
            <w:r w:rsidRPr="007C5359"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 w:rsidRPr="007C5359">
              <w:rPr>
                <w:rFonts w:ascii="標楷體" w:eastAsia="標楷體" w:hAnsi="標楷體" w:cs="新細明體" w:hint="eastAsia"/>
              </w:rPr>
              <w:t>)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  <w:spacing w:val="-18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體技課程(二)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  <w:spacing w:val="-18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青少年犯罪與輔導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家庭暴力問題與防處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領導與溝通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政治學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安全物業管理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警察勤務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  <w:r w:rsidRPr="00CF1DCC">
              <w:rPr>
                <w:rFonts w:ascii="標楷體" w:eastAsia="標楷體" w:hAnsi="標楷體" w:cs="新細明體" w:hint="eastAsia"/>
              </w:rPr>
              <w:t>含戶口查察</w:t>
            </w: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環境犯罪學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  <w:r w:rsidRPr="00CF1DCC">
              <w:rPr>
                <w:rFonts w:ascii="標楷體" w:eastAsia="標楷體" w:hAnsi="標楷體" w:cs="新細明體" w:hint="eastAsia"/>
              </w:rPr>
              <w:t>含情境預防</w:t>
            </w: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  <w:spacing w:val="-18"/>
              </w:rPr>
            </w:pPr>
            <w:r w:rsidRPr="007C5359">
              <w:rPr>
                <w:rFonts w:ascii="標楷體" w:eastAsia="標楷體" w:hAnsi="標楷體" w:cs="新細明體" w:hint="eastAsia"/>
                <w:spacing w:val="-18"/>
              </w:rPr>
              <w:t>犯罪被害保護專題研究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矯正理論與實務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刑事攝影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應急管理概論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FF0000"/>
              </w:rPr>
            </w:pPr>
            <w:r w:rsidRPr="00394549">
              <w:rPr>
                <w:rFonts w:ascii="標楷體" w:eastAsia="標楷體" w:hAnsi="標楷體" w:cs="新細明體" w:hint="eastAsia"/>
                <w:b/>
                <w:color w:val="FF0000"/>
                <w:w w:val="69"/>
                <w:kern w:val="0"/>
                <w:fitText w:val="1600" w:id="678148618"/>
              </w:rPr>
              <w:t>含公共安全管理概</w:t>
            </w:r>
            <w:r w:rsidRPr="00394549">
              <w:rPr>
                <w:rFonts w:ascii="標楷體" w:eastAsia="標楷體" w:hAnsi="標楷體" w:cs="新細明體" w:hint="eastAsia"/>
                <w:b/>
                <w:color w:val="FF0000"/>
                <w:spacing w:val="-82"/>
                <w:w w:val="69"/>
                <w:kern w:val="0"/>
                <w:fitText w:val="1600" w:id="678148618"/>
              </w:rPr>
              <w:t>論</w:t>
            </w: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綜合逮捕術(</w:t>
            </w:r>
            <w:proofErr w:type="gramStart"/>
            <w:r w:rsidRPr="007C5359"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 w:rsidRPr="007C5359">
              <w:rPr>
                <w:rFonts w:ascii="標楷體" w:eastAsia="標楷體" w:hAnsi="標楷體" w:cs="新細明體" w:hint="eastAsia"/>
              </w:rPr>
              <w:t>)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綜合逮捕術(二)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社會問題與政策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情報理論與實務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警察實務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  <w:spacing w:val="-16"/>
                <w:sz w:val="22"/>
              </w:rPr>
            </w:pPr>
            <w:r w:rsidRPr="00CF1DCC">
              <w:rPr>
                <w:rFonts w:ascii="標楷體" w:eastAsia="標楷體" w:hAnsi="標楷體" w:cs="新細明體" w:hint="eastAsia"/>
                <w:spacing w:val="-16"/>
                <w:sz w:val="22"/>
              </w:rPr>
              <w:t>含保安警察與交通</w:t>
            </w: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保全勤務規劃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刑事</w:t>
            </w:r>
            <w:proofErr w:type="gramStart"/>
            <w:r w:rsidRPr="007C5359">
              <w:rPr>
                <w:rFonts w:ascii="標楷體" w:eastAsia="標楷體" w:hAnsi="標楷體" w:cs="新細明體" w:hint="eastAsia"/>
              </w:rPr>
              <w:t>鑑</w:t>
            </w:r>
            <w:proofErr w:type="gramEnd"/>
            <w:r w:rsidRPr="007C5359">
              <w:rPr>
                <w:rFonts w:ascii="標楷體" w:eastAsia="標楷體" w:hAnsi="標楷體" w:cs="新細明體" w:hint="eastAsia"/>
              </w:rPr>
              <w:t>識概要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消防學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社會工作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消防安全設備與實務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企業安全管理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職場倫理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8300BF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8300BF">
              <w:rPr>
                <w:rFonts w:ascii="標楷體" w:eastAsia="標楷體" w:hAnsi="標楷體" w:cs="新細明體" w:hint="eastAsia"/>
              </w:rPr>
              <w:t>經濟學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8300BF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  <w:r w:rsidRPr="008300BF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8300BF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  <w:r w:rsidRPr="008300BF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8300BF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8300BF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8300BF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8300BF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8300BF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8300BF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8300BF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8300BF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8300BF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8300BF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8300BF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8300BF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8300BF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8300BF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8300BF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8300BF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8300BF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8300BF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犯罪類型學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公務員法概要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兩岸關係研究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刑案現場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觀護制度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心理測驗與個案研究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安全系統調查與設計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安全科技發展與運用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企業講座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法院組織法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國際恐怖主義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少年事件處理法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災害防救管理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犯罪防治專題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刑事政策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民事訴訟法概要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FF0000"/>
                <w:spacing w:val="-18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犯罪偵查學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5359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jc w:val="both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國際事務與安全管理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7C5359"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公共政策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諮商與輔導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警勤應用專題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7C53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CF1DCC" w:rsidRDefault="00063193" w:rsidP="00A06AEE">
            <w:pPr>
              <w:widowControl/>
              <w:spacing w:line="0" w:lineRule="atLeast"/>
              <w:rPr>
                <w:rFonts w:ascii="標楷體" w:eastAsia="標楷體" w:hAnsi="標楷體" w:cs="新細明體"/>
                <w:spacing w:val="-18"/>
              </w:rPr>
            </w:pP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394549">
              <w:rPr>
                <w:rFonts w:ascii="標楷體" w:eastAsia="標楷體" w:hAnsi="標楷體" w:cs="新細明體"/>
                <w:w w:val="76"/>
                <w:kern w:val="0"/>
                <w:fitText w:val="2400" w:id="678148619"/>
              </w:rPr>
              <w:t>全民國防教育軍事訓練（一</w:t>
            </w:r>
            <w:r w:rsidRPr="00394549">
              <w:rPr>
                <w:rFonts w:ascii="標楷體" w:eastAsia="標楷體" w:hAnsi="標楷體" w:cs="新細明體"/>
                <w:spacing w:val="30"/>
                <w:w w:val="76"/>
                <w:kern w:val="0"/>
                <w:fitText w:val="2400" w:id="678148619"/>
              </w:rPr>
              <w:t>）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2A1733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2A17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2A1733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2A173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2A1733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</w:tcPr>
          <w:p w:rsidR="00063193" w:rsidRPr="002A1733" w:rsidRDefault="00063193" w:rsidP="00A06AEE">
            <w:pPr>
              <w:rPr>
                <w:rFonts w:ascii="標楷體" w:eastAsia="標楷體" w:hAnsi="標楷體"/>
              </w:rPr>
            </w:pPr>
            <w:r w:rsidRPr="002A1733">
              <w:rPr>
                <w:rFonts w:ascii="標楷體" w:eastAsia="標楷體" w:hAnsi="標楷體" w:cs="新細明體" w:hint="eastAsia"/>
              </w:rPr>
              <w:t>單學期課程</w:t>
            </w: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94549">
              <w:rPr>
                <w:rFonts w:ascii="標楷體" w:eastAsia="標楷體" w:hAnsi="標楷體" w:cs="新細明體"/>
                <w:w w:val="76"/>
                <w:kern w:val="0"/>
                <w:fitText w:val="2400" w:id="678148620"/>
              </w:rPr>
              <w:t>全民國防教育軍事訓練（</w:t>
            </w:r>
            <w:r w:rsidRPr="00394549">
              <w:rPr>
                <w:rFonts w:ascii="標楷體" w:eastAsia="標楷體" w:hAnsi="標楷體" w:cs="新細明體" w:hint="eastAsia"/>
                <w:w w:val="76"/>
                <w:kern w:val="0"/>
                <w:fitText w:val="2400" w:id="678148620"/>
              </w:rPr>
              <w:t>二</w:t>
            </w:r>
            <w:r w:rsidRPr="00394549">
              <w:rPr>
                <w:rFonts w:ascii="標楷體" w:eastAsia="標楷體" w:hAnsi="標楷體" w:cs="新細明體"/>
                <w:spacing w:val="30"/>
                <w:w w:val="76"/>
                <w:kern w:val="0"/>
                <w:fitText w:val="2400" w:id="678148620"/>
              </w:rPr>
              <w:t>）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2A1733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2A17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2A1733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2A173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2A1733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</w:tcPr>
          <w:p w:rsidR="00063193" w:rsidRPr="002A1733" w:rsidRDefault="00063193" w:rsidP="00A06AEE">
            <w:pPr>
              <w:rPr>
                <w:rFonts w:ascii="標楷體" w:eastAsia="標楷體" w:hAnsi="標楷體"/>
              </w:rPr>
            </w:pPr>
            <w:r w:rsidRPr="002A1733">
              <w:rPr>
                <w:rFonts w:ascii="標楷體" w:eastAsia="標楷體" w:hAnsi="標楷體" w:cs="新細明體" w:hint="eastAsia"/>
              </w:rPr>
              <w:t>單學期課程</w:t>
            </w: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94549">
              <w:rPr>
                <w:rFonts w:ascii="標楷體" w:eastAsia="標楷體" w:hAnsi="標楷體" w:cs="新細明體"/>
                <w:w w:val="76"/>
                <w:kern w:val="0"/>
                <w:fitText w:val="2400" w:id="678148621"/>
              </w:rPr>
              <w:t>全民國防教育軍事訓練（</w:t>
            </w:r>
            <w:r w:rsidRPr="00394549">
              <w:rPr>
                <w:rFonts w:ascii="標楷體" w:eastAsia="標楷體" w:hAnsi="標楷體" w:cs="新細明體" w:hint="eastAsia"/>
                <w:w w:val="76"/>
                <w:kern w:val="0"/>
                <w:fitText w:val="2400" w:id="678148621"/>
              </w:rPr>
              <w:t>三</w:t>
            </w:r>
            <w:r w:rsidRPr="00394549">
              <w:rPr>
                <w:rFonts w:ascii="標楷體" w:eastAsia="標楷體" w:hAnsi="標楷體" w:cs="新細明體"/>
                <w:spacing w:val="30"/>
                <w:w w:val="76"/>
                <w:kern w:val="0"/>
                <w:fitText w:val="2400" w:id="678148621"/>
              </w:rPr>
              <w:t>）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2A1733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2A17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2A1733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2A173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2A1733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</w:tcPr>
          <w:p w:rsidR="00063193" w:rsidRPr="002A1733" w:rsidRDefault="00063193" w:rsidP="00A06AEE">
            <w:pPr>
              <w:rPr>
                <w:rFonts w:ascii="標楷體" w:eastAsia="標楷體" w:hAnsi="標楷體"/>
              </w:rPr>
            </w:pPr>
            <w:r w:rsidRPr="002A1733">
              <w:rPr>
                <w:rFonts w:ascii="標楷體" w:eastAsia="標楷體" w:hAnsi="標楷體" w:cs="新細明體" w:hint="eastAsia"/>
              </w:rPr>
              <w:t>單學期課程</w:t>
            </w: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94549">
              <w:rPr>
                <w:rFonts w:ascii="標楷體" w:eastAsia="標楷體" w:hAnsi="標楷體" w:cs="新細明體"/>
                <w:w w:val="76"/>
                <w:kern w:val="0"/>
                <w:fitText w:val="2400" w:id="678148622"/>
              </w:rPr>
              <w:t>全民國防教育軍事訓練（</w:t>
            </w:r>
            <w:r w:rsidRPr="00394549">
              <w:rPr>
                <w:rFonts w:ascii="標楷體" w:eastAsia="標楷體" w:hAnsi="標楷體" w:cs="新細明體" w:hint="eastAsia"/>
                <w:w w:val="76"/>
                <w:kern w:val="0"/>
                <w:fitText w:val="2400" w:id="678148622"/>
              </w:rPr>
              <w:t>四</w:t>
            </w:r>
            <w:r w:rsidRPr="00394549">
              <w:rPr>
                <w:rFonts w:ascii="標楷體" w:eastAsia="標楷體" w:hAnsi="標楷體" w:cs="新細明體"/>
                <w:spacing w:val="30"/>
                <w:w w:val="76"/>
                <w:kern w:val="0"/>
                <w:fitText w:val="2400" w:id="678148622"/>
              </w:rPr>
              <w:t>）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2A1733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2A17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2A1733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2A173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2A1733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</w:tcPr>
          <w:p w:rsidR="00063193" w:rsidRPr="002A1733" w:rsidRDefault="00063193" w:rsidP="00A06AEE">
            <w:pPr>
              <w:rPr>
                <w:rFonts w:ascii="標楷體" w:eastAsia="標楷體" w:hAnsi="標楷體"/>
              </w:rPr>
            </w:pPr>
            <w:r w:rsidRPr="002A1733">
              <w:rPr>
                <w:rFonts w:ascii="標楷體" w:eastAsia="標楷體" w:hAnsi="標楷體" w:cs="新細明體" w:hint="eastAsia"/>
              </w:rPr>
              <w:t>單學期課程</w:t>
            </w: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2A1733">
              <w:rPr>
                <w:rFonts w:ascii="標楷體" w:eastAsia="標楷體" w:hAnsi="標楷體" w:cs="新細明體" w:hint="eastAsia"/>
              </w:rPr>
              <w:t>體育(四上)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2A1733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2A173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2A1733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2A173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2A1733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2A1733">
              <w:rPr>
                <w:rFonts w:ascii="標楷體" w:eastAsia="標楷體" w:hAnsi="標楷體" w:cs="新細明體" w:hint="eastAsia"/>
              </w:rPr>
              <w:t>單學期課程</w:t>
            </w: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2A1733">
              <w:rPr>
                <w:rFonts w:ascii="標楷體" w:eastAsia="標楷體" w:hAnsi="標楷體" w:cs="新細明體" w:hint="eastAsia"/>
              </w:rPr>
              <w:t>體育(四下)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2A1733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2A173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63193" w:rsidRPr="002A1733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2A173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jc w:val="center"/>
              <w:rPr>
                <w:rFonts w:ascii="標楷體" w:eastAsia="標楷體" w:hAnsi="標楷體"/>
              </w:rPr>
            </w:pPr>
            <w:r w:rsidRPr="002A173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063193" w:rsidRPr="002A1733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2A1733">
              <w:rPr>
                <w:rFonts w:ascii="標楷體" w:eastAsia="標楷體" w:hAnsi="標楷體" w:cs="新細明體" w:hint="eastAsia"/>
              </w:rPr>
              <w:t>單學期課程</w:t>
            </w:r>
          </w:p>
        </w:tc>
      </w:tr>
      <w:tr w:rsidR="00063193" w:rsidRPr="00C1625F" w:rsidTr="00A06AEE">
        <w:trPr>
          <w:trHeight w:val="449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小計學分數</w:t>
            </w:r>
          </w:p>
        </w:tc>
        <w:tc>
          <w:tcPr>
            <w:tcW w:w="381" w:type="dxa"/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99</w:t>
            </w:r>
          </w:p>
        </w:tc>
        <w:tc>
          <w:tcPr>
            <w:tcW w:w="416" w:type="dxa"/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107</w:t>
            </w:r>
          </w:p>
        </w:tc>
        <w:tc>
          <w:tcPr>
            <w:tcW w:w="374" w:type="dxa"/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374" w:type="dxa"/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10</w:t>
            </w:r>
          </w:p>
        </w:tc>
        <w:tc>
          <w:tcPr>
            <w:tcW w:w="375" w:type="dxa"/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</w:t>
            </w:r>
          </w:p>
        </w:tc>
        <w:tc>
          <w:tcPr>
            <w:tcW w:w="375" w:type="dxa"/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14</w:t>
            </w:r>
          </w:p>
        </w:tc>
        <w:tc>
          <w:tcPr>
            <w:tcW w:w="375" w:type="dxa"/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1" w:type="dxa"/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16</w:t>
            </w:r>
          </w:p>
        </w:tc>
        <w:tc>
          <w:tcPr>
            <w:tcW w:w="375" w:type="dxa"/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16</w:t>
            </w:r>
          </w:p>
        </w:tc>
        <w:tc>
          <w:tcPr>
            <w:tcW w:w="375" w:type="dxa"/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15</w:t>
            </w:r>
          </w:p>
        </w:tc>
        <w:tc>
          <w:tcPr>
            <w:tcW w:w="375" w:type="dxa"/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12</w:t>
            </w:r>
          </w:p>
        </w:tc>
        <w:tc>
          <w:tcPr>
            <w:tcW w:w="376" w:type="dxa"/>
            <w:shd w:val="clear" w:color="auto" w:fill="B6DDE8" w:themeFill="accent5" w:themeFillTint="66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28" w:type="dxa"/>
            <w:shd w:val="clear" w:color="auto" w:fill="B6DDE8" w:themeFill="accent5" w:themeFillTint="66"/>
            <w:vAlign w:val="center"/>
          </w:tcPr>
          <w:p w:rsidR="00063193" w:rsidRPr="00C1625F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63193" w:rsidRPr="00C1625F" w:rsidTr="00A06AEE">
        <w:trPr>
          <w:trHeight w:val="612"/>
          <w:jc w:val="center"/>
        </w:trPr>
        <w:tc>
          <w:tcPr>
            <w:tcW w:w="405" w:type="dxa"/>
            <w:vMerge w:val="restart"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總計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必修科目學分數合計</w:t>
            </w:r>
          </w:p>
        </w:tc>
        <w:tc>
          <w:tcPr>
            <w:tcW w:w="6808" w:type="dxa"/>
            <w:gridSpan w:val="18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94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063193" w:rsidRPr="00CF1DCC" w:rsidRDefault="00063193" w:rsidP="00A06AEE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CF1DCC">
              <w:rPr>
                <w:rFonts w:ascii="標楷體" w:eastAsia="標楷體" w:hAnsi="標楷體" w:cs="新細明體" w:hint="eastAsia"/>
              </w:rPr>
              <w:t>1.教育學程及通識</w:t>
            </w:r>
            <w:proofErr w:type="gramStart"/>
            <w:r w:rsidRPr="00CF1DCC">
              <w:rPr>
                <w:rFonts w:ascii="標楷體" w:eastAsia="標楷體" w:hAnsi="標楷體" w:cs="新細明體" w:hint="eastAsia"/>
              </w:rPr>
              <w:t>教育多修之</w:t>
            </w:r>
            <w:proofErr w:type="gramEnd"/>
            <w:r w:rsidRPr="00CF1DCC">
              <w:rPr>
                <w:rFonts w:ascii="標楷體" w:eastAsia="標楷體" w:hAnsi="標楷體" w:cs="新細明體" w:hint="eastAsia"/>
              </w:rPr>
              <w:t>學分數不得列計於本系畢業學分內。</w:t>
            </w:r>
          </w:p>
          <w:p w:rsidR="00063193" w:rsidRPr="00CF1DCC" w:rsidRDefault="00063193" w:rsidP="00A06AEE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CF1DCC">
              <w:rPr>
                <w:rFonts w:ascii="標楷體" w:eastAsia="標楷體" w:hAnsi="標楷體" w:cs="新細明體" w:hint="eastAsia"/>
              </w:rPr>
              <w:t>2.本系承認外系選修學分數不得超過</w:t>
            </w:r>
            <w:r>
              <w:rPr>
                <w:rFonts w:ascii="標楷體" w:eastAsia="標楷體" w:hAnsi="標楷體" w:cs="新細明體" w:hint="eastAsia"/>
              </w:rPr>
              <w:t>18</w:t>
            </w:r>
            <w:r w:rsidRPr="00CF1DCC">
              <w:rPr>
                <w:rFonts w:ascii="標楷體" w:eastAsia="標楷體" w:hAnsi="標楷體" w:cs="新細明體" w:hint="eastAsia"/>
              </w:rPr>
              <w:t>學分。</w:t>
            </w:r>
          </w:p>
        </w:tc>
      </w:tr>
      <w:tr w:rsidR="00063193" w:rsidRPr="00C1625F" w:rsidTr="00A06AEE">
        <w:trPr>
          <w:trHeight w:val="612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至少應選修學分數</w:t>
            </w:r>
          </w:p>
        </w:tc>
        <w:tc>
          <w:tcPr>
            <w:tcW w:w="6808" w:type="dxa"/>
            <w:gridSpan w:val="18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pacing w:val="-18"/>
              </w:rPr>
            </w:pPr>
            <w:r>
              <w:rPr>
                <w:rFonts w:ascii="標楷體" w:eastAsia="標楷體" w:hAnsi="標楷體" w:cs="新細明體" w:hint="eastAsia"/>
                <w:spacing w:val="-18"/>
              </w:rPr>
              <w:t>34</w:t>
            </w: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63193" w:rsidRPr="00C1625F" w:rsidTr="00A06AEE">
        <w:trPr>
          <w:trHeight w:val="613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本系專業選修學分數</w:t>
            </w:r>
          </w:p>
        </w:tc>
        <w:tc>
          <w:tcPr>
            <w:tcW w:w="6808" w:type="dxa"/>
            <w:gridSpan w:val="18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pacing w:val="-18"/>
              </w:rPr>
            </w:pPr>
            <w:r>
              <w:rPr>
                <w:rFonts w:ascii="標楷體" w:eastAsia="標楷體" w:hAnsi="標楷體" w:cs="新細明體" w:hint="eastAsia"/>
                <w:spacing w:val="-18"/>
              </w:rPr>
              <w:t>16</w:t>
            </w: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63193" w:rsidRPr="00C1625F" w:rsidTr="00A06AEE">
        <w:trPr>
          <w:trHeight w:val="612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  <w:spacing w:val="-18"/>
              </w:rPr>
            </w:pPr>
            <w:r w:rsidRPr="007C5359">
              <w:rPr>
                <w:rFonts w:ascii="標楷體" w:eastAsia="標楷體" w:hAnsi="標楷體" w:cs="新細明體" w:hint="eastAsia"/>
                <w:spacing w:val="-18"/>
              </w:rPr>
              <w:t>得承認外系選修學分數</w:t>
            </w:r>
          </w:p>
        </w:tc>
        <w:tc>
          <w:tcPr>
            <w:tcW w:w="6808" w:type="dxa"/>
            <w:gridSpan w:val="18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pacing w:val="-18"/>
              </w:rPr>
            </w:pPr>
            <w:r>
              <w:rPr>
                <w:rFonts w:ascii="標楷體" w:eastAsia="標楷體" w:hAnsi="標楷體" w:cs="新細明體" w:hint="eastAsia"/>
                <w:spacing w:val="-18"/>
              </w:rPr>
              <w:t>18</w:t>
            </w: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63193" w:rsidRPr="00C1625F" w:rsidTr="00A06AEE">
        <w:trPr>
          <w:trHeight w:val="613"/>
          <w:jc w:val="center"/>
        </w:trPr>
        <w:tc>
          <w:tcPr>
            <w:tcW w:w="405" w:type="dxa"/>
            <w:vMerge/>
            <w:shd w:val="clear" w:color="auto" w:fill="auto"/>
            <w:vAlign w:val="center"/>
          </w:tcPr>
          <w:p w:rsidR="00063193" w:rsidRPr="007C5359" w:rsidRDefault="00063193" w:rsidP="00A06AEE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rPr>
                <w:rFonts w:ascii="標楷體" w:eastAsia="標楷體" w:hAnsi="標楷體" w:cs="新細明體"/>
              </w:rPr>
            </w:pPr>
            <w:r w:rsidRPr="007C5359">
              <w:rPr>
                <w:rFonts w:ascii="標楷體" w:eastAsia="標楷體" w:hAnsi="標楷體" w:cs="新細明體" w:hint="eastAsia"/>
              </w:rPr>
              <w:t>合計</w:t>
            </w:r>
          </w:p>
        </w:tc>
        <w:tc>
          <w:tcPr>
            <w:tcW w:w="6808" w:type="dxa"/>
            <w:gridSpan w:val="18"/>
            <w:shd w:val="clear" w:color="auto" w:fill="auto"/>
            <w:vAlign w:val="center"/>
          </w:tcPr>
          <w:p w:rsidR="00063193" w:rsidRPr="007C5359" w:rsidRDefault="00063193" w:rsidP="00A06AE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spacing w:val="-18"/>
              </w:rPr>
            </w:pPr>
            <w:r>
              <w:rPr>
                <w:rFonts w:ascii="標楷體" w:eastAsia="標楷體" w:hAnsi="標楷體" w:cs="新細明體" w:hint="eastAsia"/>
                <w:spacing w:val="-18"/>
              </w:rPr>
              <w:t>128</w:t>
            </w: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063193" w:rsidRPr="00C1625F" w:rsidRDefault="00063193" w:rsidP="00A06AE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63193" w:rsidRPr="00C1625F" w:rsidTr="00A06AEE">
        <w:trPr>
          <w:trHeight w:val="4092"/>
          <w:jc w:val="center"/>
        </w:trPr>
        <w:tc>
          <w:tcPr>
            <w:tcW w:w="11399" w:type="dxa"/>
            <w:gridSpan w:val="21"/>
            <w:shd w:val="clear" w:color="auto" w:fill="auto"/>
            <w:vAlign w:val="center"/>
          </w:tcPr>
          <w:p w:rsidR="00063193" w:rsidRPr="00944892" w:rsidRDefault="00063193" w:rsidP="00117EFA">
            <w:pPr>
              <w:widowControl/>
              <w:spacing w:afterLines="5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DC4C4C">
              <w:rPr>
                <w:rFonts w:ascii="標楷體" w:eastAsia="標楷體" w:hAnsi="標楷體" w:cs="新細明體" w:hint="eastAsia"/>
              </w:rPr>
              <w:t>【</w:t>
            </w:r>
            <w:r w:rsidRPr="00944892">
              <w:rPr>
                <w:rFonts w:ascii="標楷體" w:eastAsia="標楷體" w:hAnsi="標楷體" w:cs="新細明體" w:hint="eastAsia"/>
                <w:szCs w:val="24"/>
              </w:rPr>
              <w:t>備註】</w:t>
            </w:r>
          </w:p>
          <w:p w:rsidR="00944892" w:rsidRDefault="00944892" w:rsidP="00117EFA">
            <w:pPr>
              <w:widowControl/>
              <w:spacing w:afterLines="50"/>
              <w:ind w:leftChars="100" w:left="480" w:rightChars="66" w:right="158" w:hangingChars="100" w:hanging="24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44892">
              <w:rPr>
                <w:rFonts w:ascii="標楷體" w:eastAsia="標楷體" w:hAnsi="標楷體" w:cs="Arial"/>
                <w:color w:val="000000"/>
                <w:szCs w:val="24"/>
              </w:rPr>
              <w:t>1.依本校學則規定，大學部學生需通過「服務學習」、「英語能力」、「資訊能力」、「中文能力」、「運動能力」及「專業基本能力」檢定，始得畢業。</w:t>
            </w:r>
          </w:p>
          <w:p w:rsidR="00944892" w:rsidRDefault="00944892" w:rsidP="00117EFA">
            <w:pPr>
              <w:widowControl/>
              <w:spacing w:afterLines="50"/>
              <w:ind w:leftChars="100" w:left="480" w:rightChars="66" w:right="158" w:hangingChars="100" w:hanging="24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44892">
              <w:rPr>
                <w:rFonts w:ascii="標楷體" w:eastAsia="標楷體" w:hAnsi="標楷體" w:cs="Arial"/>
                <w:color w:val="000000"/>
                <w:szCs w:val="24"/>
              </w:rPr>
              <w:t>2.通識教育課程須在畢業前修習至少12學分，其課程分「人文」、「社會」、「自然」三個領域，每</w:t>
            </w:r>
            <w:proofErr w:type="gramStart"/>
            <w:r w:rsidRPr="00944892">
              <w:rPr>
                <w:rFonts w:ascii="標楷體" w:eastAsia="標楷體" w:hAnsi="標楷體" w:cs="Arial"/>
                <w:color w:val="000000"/>
                <w:szCs w:val="24"/>
              </w:rPr>
              <w:t>個</w:t>
            </w:r>
            <w:proofErr w:type="gramEnd"/>
            <w:r w:rsidRPr="00944892">
              <w:rPr>
                <w:rFonts w:ascii="標楷體" w:eastAsia="標楷體" w:hAnsi="標楷體" w:cs="Arial"/>
                <w:color w:val="000000"/>
                <w:szCs w:val="24"/>
              </w:rPr>
              <w:t>領域再分「核心」、「延伸」二類，每</w:t>
            </w:r>
            <w:proofErr w:type="gramStart"/>
            <w:r w:rsidRPr="00944892">
              <w:rPr>
                <w:rFonts w:ascii="標楷體" w:eastAsia="標楷體" w:hAnsi="標楷體" w:cs="Arial"/>
                <w:color w:val="000000"/>
                <w:szCs w:val="24"/>
              </w:rPr>
              <w:t>個</w:t>
            </w:r>
            <w:proofErr w:type="gramEnd"/>
            <w:r w:rsidRPr="00944892">
              <w:rPr>
                <w:rFonts w:ascii="標楷體" w:eastAsia="標楷體" w:hAnsi="標楷體" w:cs="Arial"/>
                <w:color w:val="000000"/>
                <w:szCs w:val="24"/>
              </w:rPr>
              <w:t>學生在每一領域的每一類至少必須修一門課2學分方得畢業。畢業學分只承認12學分的通識課程，多修習之通識課程學分，不列入畢業學分。</w:t>
            </w:r>
          </w:p>
          <w:p w:rsidR="00944892" w:rsidRDefault="00944892" w:rsidP="00117EFA">
            <w:pPr>
              <w:widowControl/>
              <w:spacing w:afterLines="50"/>
              <w:ind w:leftChars="100" w:left="480" w:rightChars="66" w:right="158" w:hangingChars="100" w:hanging="24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44892">
              <w:rPr>
                <w:rFonts w:ascii="標楷體" w:eastAsia="標楷體" w:hAnsi="標楷體" w:cs="Arial"/>
                <w:color w:val="000000"/>
                <w:szCs w:val="24"/>
              </w:rPr>
              <w:t>3.『機構實習』課程其詳細規定依本系通過之「銘傳大學社會與安全管理學系學生實習實施細則」辦理。</w:t>
            </w:r>
          </w:p>
          <w:p w:rsidR="00944892" w:rsidRDefault="00944892" w:rsidP="00117EFA">
            <w:pPr>
              <w:widowControl/>
              <w:spacing w:afterLines="50"/>
              <w:ind w:leftChars="100" w:left="480" w:rightChars="66" w:right="158" w:hangingChars="100" w:hanging="24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44892">
              <w:rPr>
                <w:rFonts w:ascii="標楷體" w:eastAsia="標楷體" w:hAnsi="標楷體" w:cs="Arial"/>
                <w:color w:val="000000"/>
                <w:szCs w:val="24"/>
              </w:rPr>
              <w:t>4.教育學程之學分數不得列計於本系畢業學分內。</w:t>
            </w:r>
          </w:p>
          <w:p w:rsidR="00944892" w:rsidRDefault="00944892" w:rsidP="00117EFA">
            <w:pPr>
              <w:widowControl/>
              <w:spacing w:afterLines="50"/>
              <w:ind w:leftChars="100" w:left="480" w:rightChars="66" w:right="158" w:hangingChars="100" w:hanging="24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44892">
              <w:rPr>
                <w:rFonts w:ascii="標楷體" w:eastAsia="標楷體" w:hAnsi="標楷體" w:cs="Arial"/>
                <w:color w:val="000000"/>
                <w:szCs w:val="24"/>
              </w:rPr>
              <w:t>5.本系承認修讀外系課程至多18學分。</w:t>
            </w:r>
          </w:p>
          <w:p w:rsidR="00063193" w:rsidRPr="00C1625F" w:rsidRDefault="00944892" w:rsidP="00117EFA">
            <w:pPr>
              <w:widowControl/>
              <w:spacing w:afterLines="50"/>
              <w:ind w:leftChars="100" w:left="480" w:rightChars="66" w:right="158" w:hangingChars="100" w:hanging="24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44892">
              <w:rPr>
                <w:rFonts w:ascii="標楷體" w:eastAsia="標楷體" w:hAnsi="標楷體" w:cs="Arial"/>
                <w:color w:val="000000"/>
                <w:szCs w:val="24"/>
              </w:rPr>
              <w:t>6.本必選修科目架構表之選修課程，可追溯至103學年度以前入學學生適用。</w:t>
            </w:r>
          </w:p>
        </w:tc>
      </w:tr>
    </w:tbl>
    <w:p w:rsidR="00063193" w:rsidRDefault="00063193" w:rsidP="00063193">
      <w:pPr>
        <w:jc w:val="right"/>
        <w:rPr>
          <w:rFonts w:ascii="標楷體" w:eastAsia="標楷體" w:hAnsi="標楷體" w:cs="新細明體"/>
          <w:sz w:val="20"/>
          <w:szCs w:val="20"/>
        </w:rPr>
        <w:sectPr w:rsidR="00063193" w:rsidSect="00C02CB0">
          <w:pgSz w:w="11906" w:h="16838"/>
          <w:pgMar w:top="284" w:right="1247" w:bottom="709" w:left="1247" w:header="851" w:footer="992" w:gutter="0"/>
          <w:cols w:space="425"/>
          <w:docGrid w:type="lines" w:linePitch="360"/>
        </w:sectPr>
      </w:pPr>
    </w:p>
    <w:p w:rsidR="0067723F" w:rsidRDefault="0067723F" w:rsidP="00644061">
      <w:pPr>
        <w:adjustRightInd w:val="0"/>
        <w:spacing w:afterLines="50" w:line="440" w:lineRule="exact"/>
      </w:pPr>
    </w:p>
    <w:sectPr w:rsidR="0067723F" w:rsidSect="00753A36">
      <w:pgSz w:w="11906" w:h="16838"/>
      <w:pgMar w:top="709" w:right="1133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549" w:rsidRDefault="00394549" w:rsidP="00117EFA">
      <w:r>
        <w:separator/>
      </w:r>
    </w:p>
  </w:endnote>
  <w:endnote w:type="continuationSeparator" w:id="0">
    <w:p w:rsidR="00394549" w:rsidRDefault="00394549" w:rsidP="0011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549" w:rsidRDefault="00394549" w:rsidP="00117EFA">
      <w:r>
        <w:separator/>
      </w:r>
    </w:p>
  </w:footnote>
  <w:footnote w:type="continuationSeparator" w:id="0">
    <w:p w:rsidR="00394549" w:rsidRDefault="00394549" w:rsidP="00117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B21"/>
    <w:multiLevelType w:val="hybridMultilevel"/>
    <w:tmpl w:val="99561204"/>
    <w:lvl w:ilvl="0" w:tplc="DC66D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DA20B9"/>
    <w:multiLevelType w:val="hybridMultilevel"/>
    <w:tmpl w:val="52840726"/>
    <w:lvl w:ilvl="0" w:tplc="21B6A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340881"/>
    <w:multiLevelType w:val="hybridMultilevel"/>
    <w:tmpl w:val="07AED7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485891"/>
    <w:multiLevelType w:val="hybridMultilevel"/>
    <w:tmpl w:val="96DC13A6"/>
    <w:lvl w:ilvl="0" w:tplc="68669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A6519F"/>
    <w:multiLevelType w:val="hybridMultilevel"/>
    <w:tmpl w:val="CDD85538"/>
    <w:lvl w:ilvl="0" w:tplc="47062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1E0BFE"/>
    <w:multiLevelType w:val="hybridMultilevel"/>
    <w:tmpl w:val="04768AEC"/>
    <w:lvl w:ilvl="0" w:tplc="45C64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114409"/>
    <w:multiLevelType w:val="hybridMultilevel"/>
    <w:tmpl w:val="F72881CA"/>
    <w:lvl w:ilvl="0" w:tplc="50CAA7C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0F5331"/>
    <w:multiLevelType w:val="hybridMultilevel"/>
    <w:tmpl w:val="305A3A30"/>
    <w:lvl w:ilvl="0" w:tplc="21B6A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41385C"/>
    <w:multiLevelType w:val="hybridMultilevel"/>
    <w:tmpl w:val="81563C34"/>
    <w:lvl w:ilvl="0" w:tplc="71D8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6B63D2"/>
    <w:multiLevelType w:val="hybridMultilevel"/>
    <w:tmpl w:val="5B1A7B2A"/>
    <w:lvl w:ilvl="0" w:tplc="5D282810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3A249E1"/>
    <w:multiLevelType w:val="hybridMultilevel"/>
    <w:tmpl w:val="748A5F86"/>
    <w:lvl w:ilvl="0" w:tplc="096814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B62F74"/>
    <w:multiLevelType w:val="hybridMultilevel"/>
    <w:tmpl w:val="81563C34"/>
    <w:lvl w:ilvl="0" w:tplc="71D8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C211EC"/>
    <w:multiLevelType w:val="hybridMultilevel"/>
    <w:tmpl w:val="81F4DA44"/>
    <w:lvl w:ilvl="0" w:tplc="A56244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772FF0"/>
    <w:multiLevelType w:val="hybridMultilevel"/>
    <w:tmpl w:val="002A9934"/>
    <w:lvl w:ilvl="0" w:tplc="48823394">
      <w:start w:val="1"/>
      <w:numFmt w:val="taiwaneseCountingThousand"/>
      <w:lvlText w:val="第%1條"/>
      <w:lvlJc w:val="left"/>
      <w:pPr>
        <w:ind w:left="1215" w:hanging="12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2041A9"/>
    <w:multiLevelType w:val="hybridMultilevel"/>
    <w:tmpl w:val="7556CBFC"/>
    <w:lvl w:ilvl="0" w:tplc="3EAC9A1A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B7B480A"/>
    <w:multiLevelType w:val="hybridMultilevel"/>
    <w:tmpl w:val="819A875A"/>
    <w:lvl w:ilvl="0" w:tplc="93A6BC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>
    <w:nsid w:val="2E7201E7"/>
    <w:multiLevelType w:val="hybridMultilevel"/>
    <w:tmpl w:val="819A875A"/>
    <w:lvl w:ilvl="0" w:tplc="93A6BC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>
    <w:nsid w:val="308D49C5"/>
    <w:multiLevelType w:val="hybridMultilevel"/>
    <w:tmpl w:val="D2FE0C64"/>
    <w:lvl w:ilvl="0" w:tplc="76120C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3E75E85"/>
    <w:multiLevelType w:val="hybridMultilevel"/>
    <w:tmpl w:val="D07A71C0"/>
    <w:lvl w:ilvl="0" w:tplc="8C589BA4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124761"/>
    <w:multiLevelType w:val="hybridMultilevel"/>
    <w:tmpl w:val="305A3A30"/>
    <w:lvl w:ilvl="0" w:tplc="21B6A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5D72632"/>
    <w:multiLevelType w:val="hybridMultilevel"/>
    <w:tmpl w:val="9BC08644"/>
    <w:lvl w:ilvl="0" w:tplc="7036412C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B24A1D"/>
    <w:multiLevelType w:val="hybridMultilevel"/>
    <w:tmpl w:val="99561204"/>
    <w:lvl w:ilvl="0" w:tplc="DC66D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D4D564C"/>
    <w:multiLevelType w:val="hybridMultilevel"/>
    <w:tmpl w:val="65142E96"/>
    <w:lvl w:ilvl="0" w:tplc="21B6A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1559AF"/>
    <w:multiLevelType w:val="hybridMultilevel"/>
    <w:tmpl w:val="D9A666FE"/>
    <w:lvl w:ilvl="0" w:tplc="93A6BC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94027998">
      <w:start w:val="1"/>
      <w:numFmt w:val="none"/>
      <w:lvlText w:val="%2、"/>
      <w:lvlJc w:val="left"/>
      <w:pPr>
        <w:ind w:left="13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>
    <w:nsid w:val="51491A73"/>
    <w:multiLevelType w:val="hybridMultilevel"/>
    <w:tmpl w:val="6ED2ECCC"/>
    <w:lvl w:ilvl="0" w:tplc="FDD47C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52BF1D83"/>
    <w:multiLevelType w:val="hybridMultilevel"/>
    <w:tmpl w:val="52840726"/>
    <w:lvl w:ilvl="0" w:tplc="21B6A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3E84477"/>
    <w:multiLevelType w:val="hybridMultilevel"/>
    <w:tmpl w:val="81563C34"/>
    <w:lvl w:ilvl="0" w:tplc="71D8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F0B6A66"/>
    <w:multiLevelType w:val="hybridMultilevel"/>
    <w:tmpl w:val="81563C34"/>
    <w:lvl w:ilvl="0" w:tplc="71D8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10845C6"/>
    <w:multiLevelType w:val="hybridMultilevel"/>
    <w:tmpl w:val="819A875A"/>
    <w:lvl w:ilvl="0" w:tplc="93A6BC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9">
    <w:nsid w:val="6153095A"/>
    <w:multiLevelType w:val="hybridMultilevel"/>
    <w:tmpl w:val="F74E0CC0"/>
    <w:lvl w:ilvl="0" w:tplc="FEF47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7D7781B"/>
    <w:multiLevelType w:val="hybridMultilevel"/>
    <w:tmpl w:val="81563C34"/>
    <w:lvl w:ilvl="0" w:tplc="71D8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8D16805"/>
    <w:multiLevelType w:val="hybridMultilevel"/>
    <w:tmpl w:val="25324996"/>
    <w:lvl w:ilvl="0" w:tplc="DC66D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A7E31B9"/>
    <w:multiLevelType w:val="hybridMultilevel"/>
    <w:tmpl w:val="E15C1932"/>
    <w:lvl w:ilvl="0" w:tplc="0E2E6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F444288"/>
    <w:multiLevelType w:val="hybridMultilevel"/>
    <w:tmpl w:val="D430B828"/>
    <w:lvl w:ilvl="0" w:tplc="5EE26F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93D7596"/>
    <w:multiLevelType w:val="hybridMultilevel"/>
    <w:tmpl w:val="819A875A"/>
    <w:lvl w:ilvl="0" w:tplc="93A6BC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5">
    <w:nsid w:val="795328CB"/>
    <w:multiLevelType w:val="hybridMultilevel"/>
    <w:tmpl w:val="9F7A7C80"/>
    <w:lvl w:ilvl="0" w:tplc="43848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4E895FA">
      <w:start w:val="2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9557734"/>
    <w:multiLevelType w:val="hybridMultilevel"/>
    <w:tmpl w:val="52840726"/>
    <w:lvl w:ilvl="0" w:tplc="21B6A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B3906CD"/>
    <w:multiLevelType w:val="hybridMultilevel"/>
    <w:tmpl w:val="45122E38"/>
    <w:lvl w:ilvl="0" w:tplc="3EAC9A1A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EFA0199"/>
    <w:multiLevelType w:val="hybridMultilevel"/>
    <w:tmpl w:val="6328808A"/>
    <w:lvl w:ilvl="0" w:tplc="C1068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3E2F4A"/>
    <w:multiLevelType w:val="hybridMultilevel"/>
    <w:tmpl w:val="52840726"/>
    <w:lvl w:ilvl="0" w:tplc="21B6A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39"/>
  </w:num>
  <w:num w:numId="3">
    <w:abstractNumId w:val="25"/>
  </w:num>
  <w:num w:numId="4">
    <w:abstractNumId w:val="22"/>
  </w:num>
  <w:num w:numId="5">
    <w:abstractNumId w:val="14"/>
  </w:num>
  <w:num w:numId="6">
    <w:abstractNumId w:val="37"/>
  </w:num>
  <w:num w:numId="7">
    <w:abstractNumId w:val="9"/>
  </w:num>
  <w:num w:numId="8">
    <w:abstractNumId w:val="18"/>
  </w:num>
  <w:num w:numId="9">
    <w:abstractNumId w:val="31"/>
  </w:num>
  <w:num w:numId="10">
    <w:abstractNumId w:val="1"/>
  </w:num>
  <w:num w:numId="11">
    <w:abstractNumId w:val="19"/>
  </w:num>
  <w:num w:numId="12">
    <w:abstractNumId w:val="20"/>
  </w:num>
  <w:num w:numId="13">
    <w:abstractNumId w:val="7"/>
  </w:num>
  <w:num w:numId="14">
    <w:abstractNumId w:val="17"/>
  </w:num>
  <w:num w:numId="15">
    <w:abstractNumId w:val="24"/>
  </w:num>
  <w:num w:numId="16">
    <w:abstractNumId w:val="35"/>
  </w:num>
  <w:num w:numId="17">
    <w:abstractNumId w:val="15"/>
  </w:num>
  <w:num w:numId="18">
    <w:abstractNumId w:val="23"/>
  </w:num>
  <w:num w:numId="19">
    <w:abstractNumId w:val="34"/>
  </w:num>
  <w:num w:numId="20">
    <w:abstractNumId w:val="28"/>
  </w:num>
  <w:num w:numId="21">
    <w:abstractNumId w:val="2"/>
  </w:num>
  <w:num w:numId="22">
    <w:abstractNumId w:val="8"/>
  </w:num>
  <w:num w:numId="23">
    <w:abstractNumId w:val="11"/>
  </w:num>
  <w:num w:numId="24">
    <w:abstractNumId w:val="26"/>
  </w:num>
  <w:num w:numId="25">
    <w:abstractNumId w:val="27"/>
  </w:num>
  <w:num w:numId="26">
    <w:abstractNumId w:val="30"/>
  </w:num>
  <w:num w:numId="27">
    <w:abstractNumId w:val="4"/>
  </w:num>
  <w:num w:numId="28">
    <w:abstractNumId w:val="32"/>
  </w:num>
  <w:num w:numId="29">
    <w:abstractNumId w:val="3"/>
  </w:num>
  <w:num w:numId="30">
    <w:abstractNumId w:val="16"/>
  </w:num>
  <w:num w:numId="31">
    <w:abstractNumId w:val="12"/>
  </w:num>
  <w:num w:numId="32">
    <w:abstractNumId w:val="13"/>
  </w:num>
  <w:num w:numId="33">
    <w:abstractNumId w:val="10"/>
  </w:num>
  <w:num w:numId="34">
    <w:abstractNumId w:val="33"/>
  </w:num>
  <w:num w:numId="35">
    <w:abstractNumId w:val="5"/>
  </w:num>
  <w:num w:numId="36">
    <w:abstractNumId w:val="6"/>
  </w:num>
  <w:num w:numId="37">
    <w:abstractNumId w:val="21"/>
  </w:num>
  <w:num w:numId="38">
    <w:abstractNumId w:val="38"/>
  </w:num>
  <w:num w:numId="39">
    <w:abstractNumId w:val="36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193"/>
    <w:rsid w:val="00063193"/>
    <w:rsid w:val="00117EFA"/>
    <w:rsid w:val="00394549"/>
    <w:rsid w:val="00644061"/>
    <w:rsid w:val="0067723F"/>
    <w:rsid w:val="00753A36"/>
    <w:rsid w:val="0094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3193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063193"/>
    <w:rPr>
      <w:rFonts w:ascii="Calibri" w:eastAsia="新細明體" w:hAnsi="Calibri" w:cs="Times New Roman"/>
    </w:rPr>
  </w:style>
  <w:style w:type="table" w:styleId="a5">
    <w:name w:val="Table Grid"/>
    <w:basedOn w:val="a1"/>
    <w:uiPriority w:val="59"/>
    <w:rsid w:val="00063193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063193"/>
    <w:pPr>
      <w:ind w:left="960" w:hangingChars="400" w:hanging="960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縮排 字元"/>
    <w:basedOn w:val="a0"/>
    <w:link w:val="a6"/>
    <w:rsid w:val="00063193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rsid w:val="0006319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首 字元"/>
    <w:basedOn w:val="a0"/>
    <w:link w:val="a8"/>
    <w:rsid w:val="0006319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rsid w:val="0006319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0"/>
    <w:link w:val="aa"/>
    <w:rsid w:val="00063193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basedOn w:val="a0"/>
    <w:rsid w:val="00063193"/>
    <w:rPr>
      <w:color w:val="0000FF"/>
      <w:u w:val="single"/>
    </w:rPr>
  </w:style>
  <w:style w:type="character" w:styleId="ad">
    <w:name w:val="FollowedHyperlink"/>
    <w:basedOn w:val="a0"/>
    <w:rsid w:val="00063193"/>
    <w:rPr>
      <w:color w:val="800080"/>
      <w:u w:val="single"/>
    </w:rPr>
  </w:style>
  <w:style w:type="paragraph" w:styleId="ae">
    <w:name w:val="Balloon Text"/>
    <w:basedOn w:val="a"/>
    <w:link w:val="af"/>
    <w:rsid w:val="00063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06319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rsid w:val="00063193"/>
    <w:pPr>
      <w:jc w:val="center"/>
    </w:pPr>
    <w:rPr>
      <w:rFonts w:ascii="標楷體" w:eastAsia="標楷體" w:hAnsi="標楷體" w:cs="Times New Roman"/>
      <w:sz w:val="28"/>
      <w:szCs w:val="28"/>
    </w:rPr>
  </w:style>
  <w:style w:type="character" w:customStyle="1" w:styleId="af1">
    <w:name w:val="註釋標題 字元"/>
    <w:basedOn w:val="a0"/>
    <w:link w:val="af0"/>
    <w:rsid w:val="00063193"/>
    <w:rPr>
      <w:rFonts w:ascii="標楷體" w:eastAsia="標楷體" w:hAnsi="標楷體" w:cs="Times New Roman"/>
      <w:sz w:val="28"/>
      <w:szCs w:val="28"/>
    </w:rPr>
  </w:style>
  <w:style w:type="paragraph" w:styleId="af2">
    <w:name w:val="Closing"/>
    <w:basedOn w:val="a"/>
    <w:link w:val="af3"/>
    <w:rsid w:val="00063193"/>
    <w:pPr>
      <w:ind w:leftChars="1800" w:left="100"/>
    </w:pPr>
    <w:rPr>
      <w:rFonts w:ascii="標楷體" w:eastAsia="標楷體" w:hAnsi="標楷體" w:cs="Times New Roman"/>
      <w:sz w:val="28"/>
      <w:szCs w:val="28"/>
    </w:rPr>
  </w:style>
  <w:style w:type="character" w:customStyle="1" w:styleId="af3">
    <w:name w:val="結語 字元"/>
    <w:basedOn w:val="a0"/>
    <w:link w:val="af2"/>
    <w:rsid w:val="00063193"/>
    <w:rPr>
      <w:rFonts w:ascii="標楷體" w:eastAsia="標楷體" w:hAnsi="標楷體" w:cs="Times New Roman"/>
      <w:sz w:val="28"/>
      <w:szCs w:val="28"/>
    </w:rPr>
  </w:style>
  <w:style w:type="paragraph" w:customStyle="1" w:styleId="af4">
    <w:name w:val="條款"/>
    <w:basedOn w:val="a"/>
    <w:link w:val="af5"/>
    <w:rsid w:val="00063193"/>
    <w:pPr>
      <w:tabs>
        <w:tab w:val="left" w:pos="1200"/>
      </w:tabs>
      <w:spacing w:line="280" w:lineRule="exact"/>
      <w:ind w:left="1080" w:hangingChars="600" w:hanging="1080"/>
      <w:jc w:val="both"/>
    </w:pPr>
    <w:rPr>
      <w:rFonts w:ascii="Times New Roman" w:eastAsia="新細明體" w:hAnsi="Times New Roman" w:cs="Times New Roman"/>
      <w:sz w:val="18"/>
      <w:szCs w:val="18"/>
    </w:rPr>
  </w:style>
  <w:style w:type="character" w:customStyle="1" w:styleId="af5">
    <w:name w:val="條款 字元"/>
    <w:basedOn w:val="a0"/>
    <w:link w:val="af4"/>
    <w:rsid w:val="00063193"/>
    <w:rPr>
      <w:rFonts w:ascii="Times New Roman" w:eastAsia="新細明體" w:hAnsi="Times New Roman" w:cs="Times New Roman"/>
      <w:sz w:val="18"/>
      <w:szCs w:val="18"/>
    </w:rPr>
  </w:style>
  <w:style w:type="character" w:customStyle="1" w:styleId="af6">
    <w:name w:val="說明"/>
    <w:basedOn w:val="a0"/>
    <w:rsid w:val="00063193"/>
    <w:rPr>
      <w:rFonts w:eastAsia="標楷體"/>
      <w:sz w:val="28"/>
    </w:rPr>
  </w:style>
  <w:style w:type="paragraph" w:customStyle="1" w:styleId="Default">
    <w:name w:val="Default"/>
    <w:rsid w:val="0006319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2014-08-13T06:58:00Z</dcterms:created>
  <dcterms:modified xsi:type="dcterms:W3CDTF">2014-08-13T07:38:00Z</dcterms:modified>
</cp:coreProperties>
</file>